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0B44" w14:textId="77777777" w:rsidR="00D317C5" w:rsidRPr="00CD02E3" w:rsidRDefault="00D317C5" w:rsidP="00D317C5">
      <w:pPr>
        <w:spacing w:line="312" w:lineRule="auto"/>
        <w:jc w:val="center"/>
        <w:rPr>
          <w:b/>
          <w:bCs/>
          <w:color w:val="000000"/>
          <w:sz w:val="26"/>
          <w:szCs w:val="26"/>
        </w:rPr>
      </w:pPr>
      <w:r w:rsidRPr="00CD02E3">
        <w:rPr>
          <w:b/>
          <w:bCs/>
          <w:color w:val="000000"/>
          <w:sz w:val="26"/>
          <w:szCs w:val="26"/>
        </w:rPr>
        <w:t>LÍ LỊCH KHOA HỌC</w:t>
      </w:r>
    </w:p>
    <w:p w14:paraId="20752D5C" w14:textId="77777777" w:rsidR="00D317C5" w:rsidRPr="00CD02E3" w:rsidRDefault="00D317C5" w:rsidP="00D317C5">
      <w:pPr>
        <w:spacing w:line="312" w:lineRule="auto"/>
        <w:jc w:val="center"/>
        <w:rPr>
          <w:b/>
          <w:bCs/>
          <w:i/>
          <w:iCs/>
          <w:color w:val="000000"/>
          <w:sz w:val="26"/>
          <w:szCs w:val="26"/>
        </w:rPr>
      </w:pPr>
      <w:r w:rsidRPr="00CD02E3">
        <w:rPr>
          <w:b/>
          <w:bCs/>
          <w:i/>
          <w:iCs/>
          <w:color w:val="000000"/>
          <w:sz w:val="26"/>
          <w:szCs w:val="26"/>
        </w:rPr>
        <w:t>(Dùng cho cán bộ tham gia đào tạo đại học ở Đại học Quốc gia Hà Nội)</w:t>
      </w:r>
    </w:p>
    <w:p w14:paraId="4A59ED5A" w14:textId="336DEF87" w:rsidR="00D317C5" w:rsidRPr="00CD02E3" w:rsidRDefault="00D317C5" w:rsidP="00D317C5">
      <w:pPr>
        <w:spacing w:line="312" w:lineRule="auto"/>
        <w:ind w:firstLine="720"/>
        <w:jc w:val="center"/>
        <w:rPr>
          <w:b/>
          <w:color w:val="000000"/>
          <w:sz w:val="26"/>
          <w:szCs w:val="26"/>
        </w:rPr>
      </w:pPr>
      <w:r>
        <w:rPr>
          <w:noProof/>
        </w:rPr>
        <mc:AlternateContent>
          <mc:Choice Requires="wps">
            <w:drawing>
              <wp:anchor distT="4294967295" distB="4294967295" distL="114299" distR="114299" simplePos="0" relativeHeight="251659264" behindDoc="0" locked="0" layoutInCell="1" allowOverlap="1" wp14:anchorId="5959DA49" wp14:editId="33B149EE">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129A6"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76F361BF" w14:textId="77777777" w:rsidR="00D317C5" w:rsidRPr="00CD02E3" w:rsidRDefault="00D317C5" w:rsidP="00D317C5">
      <w:pPr>
        <w:pStyle w:val="Subtitle"/>
        <w:spacing w:line="312" w:lineRule="auto"/>
        <w:rPr>
          <w:rFonts w:ascii="Times New Roman" w:hAnsi="Times New Roman"/>
          <w:color w:val="000000"/>
          <w:sz w:val="26"/>
          <w:szCs w:val="26"/>
        </w:rPr>
      </w:pPr>
    </w:p>
    <w:p w14:paraId="71F9C43C" w14:textId="77777777" w:rsidR="00D317C5" w:rsidRPr="00CD02E3" w:rsidRDefault="00D317C5" w:rsidP="00D317C5">
      <w:pPr>
        <w:pStyle w:val="Subtitle"/>
        <w:spacing w:line="312" w:lineRule="auto"/>
        <w:rPr>
          <w:rFonts w:ascii="Times New Roman" w:hAnsi="Times New Roman"/>
          <w:color w:val="000000"/>
          <w:sz w:val="26"/>
          <w:szCs w:val="26"/>
        </w:rPr>
      </w:pPr>
      <w:r w:rsidRPr="00CD02E3">
        <w:rPr>
          <w:rFonts w:ascii="Times New Roman" w:hAnsi="Times New Roman"/>
          <w:color w:val="000000"/>
          <w:sz w:val="26"/>
          <w:szCs w:val="26"/>
        </w:rPr>
        <w:t>I. LÍ LỊCH SƠ LƯỢC</w:t>
      </w:r>
    </w:p>
    <w:p w14:paraId="15EA28B6" w14:textId="77777777" w:rsidR="00D317C5" w:rsidRPr="00CD02E3" w:rsidRDefault="00D317C5" w:rsidP="00D317C5">
      <w:pPr>
        <w:spacing w:line="312" w:lineRule="auto"/>
        <w:rPr>
          <w:color w:val="000000"/>
          <w:sz w:val="26"/>
          <w:szCs w:val="26"/>
          <w:lang w:val="fr-FR"/>
        </w:rPr>
      </w:pPr>
      <w:r w:rsidRPr="00CD02E3">
        <w:rPr>
          <w:color w:val="000000"/>
          <w:sz w:val="26"/>
          <w:szCs w:val="26"/>
          <w:lang w:val="fr-FR"/>
        </w:rPr>
        <w:t>Họ và tên:</w:t>
      </w:r>
      <w:r w:rsidRPr="00CD02E3">
        <w:rPr>
          <w:color w:val="000000"/>
          <w:sz w:val="26"/>
          <w:szCs w:val="26"/>
          <w:lang w:val="fr-FR"/>
        </w:rPr>
        <w:tab/>
        <w:t>Mai</w:t>
      </w:r>
      <w:r w:rsidRPr="00CD02E3">
        <w:rPr>
          <w:color w:val="000000"/>
          <w:sz w:val="26"/>
          <w:szCs w:val="26"/>
          <w:lang w:val="vi-VN"/>
        </w:rPr>
        <w:t xml:space="preserve"> Linh</w:t>
      </w:r>
      <w:r w:rsidRPr="00CD02E3">
        <w:rPr>
          <w:color w:val="000000"/>
          <w:sz w:val="26"/>
          <w:szCs w:val="26"/>
          <w:lang w:val="vi-VN"/>
        </w:rPr>
        <w:tab/>
      </w:r>
      <w:r w:rsidRPr="00CD02E3">
        <w:rPr>
          <w:color w:val="000000"/>
          <w:sz w:val="26"/>
          <w:szCs w:val="26"/>
          <w:lang w:val="vi-VN"/>
        </w:rPr>
        <w:tab/>
      </w:r>
      <w:r w:rsidRPr="00CD02E3">
        <w:rPr>
          <w:color w:val="000000"/>
          <w:sz w:val="26"/>
          <w:szCs w:val="26"/>
          <w:lang w:val="fr-FR"/>
        </w:rPr>
        <w:tab/>
      </w:r>
      <w:r w:rsidRPr="00CD02E3">
        <w:rPr>
          <w:color w:val="000000"/>
          <w:sz w:val="26"/>
          <w:szCs w:val="26"/>
          <w:lang w:val="vi-VN"/>
        </w:rPr>
        <w:tab/>
      </w:r>
      <w:r w:rsidRPr="00CD02E3">
        <w:rPr>
          <w:color w:val="000000"/>
          <w:sz w:val="26"/>
          <w:szCs w:val="26"/>
          <w:lang w:val="fr-FR"/>
        </w:rPr>
        <w:t>Giới tính: Nam</w:t>
      </w:r>
    </w:p>
    <w:p w14:paraId="53288BC8" w14:textId="77777777" w:rsidR="00D317C5" w:rsidRPr="00CD02E3" w:rsidRDefault="00D317C5" w:rsidP="00D317C5">
      <w:pPr>
        <w:spacing w:line="312" w:lineRule="auto"/>
        <w:rPr>
          <w:color w:val="000000"/>
          <w:sz w:val="26"/>
          <w:szCs w:val="26"/>
          <w:lang w:val="fr-FR"/>
        </w:rPr>
      </w:pPr>
      <w:r w:rsidRPr="00CD02E3">
        <w:rPr>
          <w:color w:val="000000"/>
          <w:sz w:val="26"/>
          <w:szCs w:val="26"/>
          <w:lang w:val="fr-FR"/>
        </w:rPr>
        <w:t>Ngày, tháng, năm sinh:</w:t>
      </w:r>
      <w:r w:rsidRPr="00CD02E3">
        <w:rPr>
          <w:color w:val="000000"/>
          <w:sz w:val="26"/>
          <w:szCs w:val="26"/>
          <w:lang w:val="fr-FR"/>
        </w:rPr>
        <w:tab/>
        <w:t>13</w:t>
      </w:r>
      <w:r w:rsidRPr="00CD02E3">
        <w:rPr>
          <w:color w:val="000000"/>
          <w:sz w:val="26"/>
          <w:szCs w:val="26"/>
          <w:lang w:val="vi-VN"/>
        </w:rPr>
        <w:t>/12/1990</w:t>
      </w:r>
      <w:r w:rsidRPr="00CD02E3">
        <w:rPr>
          <w:color w:val="000000"/>
          <w:sz w:val="26"/>
          <w:szCs w:val="26"/>
          <w:lang w:val="fr-FR"/>
        </w:rPr>
        <w:tab/>
      </w:r>
      <w:r w:rsidRPr="00CD02E3">
        <w:rPr>
          <w:color w:val="000000"/>
          <w:sz w:val="26"/>
          <w:szCs w:val="26"/>
          <w:lang w:val="fr-FR"/>
        </w:rPr>
        <w:tab/>
        <w:t>Nơi sinh:</w:t>
      </w:r>
      <w:r w:rsidRPr="00CD02E3">
        <w:rPr>
          <w:color w:val="000000"/>
          <w:sz w:val="26"/>
          <w:szCs w:val="26"/>
          <w:lang w:val="fr-FR"/>
        </w:rPr>
        <w:tab/>
        <w:t>Hà Nội</w:t>
      </w:r>
    </w:p>
    <w:p w14:paraId="5587644D" w14:textId="77777777" w:rsidR="00D317C5" w:rsidRPr="00CD02E3" w:rsidRDefault="00D317C5" w:rsidP="00D317C5">
      <w:pPr>
        <w:spacing w:line="312" w:lineRule="auto"/>
        <w:rPr>
          <w:color w:val="000000"/>
          <w:sz w:val="26"/>
          <w:szCs w:val="26"/>
          <w:lang w:val="fr-FR"/>
        </w:rPr>
      </w:pPr>
      <w:r w:rsidRPr="00CD02E3">
        <w:rPr>
          <w:color w:val="000000"/>
          <w:sz w:val="26"/>
          <w:szCs w:val="26"/>
          <w:lang w:val="fr-FR"/>
        </w:rPr>
        <w:t>Quê quán:</w:t>
      </w:r>
      <w:r w:rsidRPr="00CD02E3">
        <w:rPr>
          <w:color w:val="000000"/>
          <w:sz w:val="26"/>
          <w:szCs w:val="26"/>
          <w:lang w:val="fr-FR"/>
        </w:rPr>
        <w:tab/>
      </w:r>
      <w:r w:rsidRPr="00CD02E3">
        <w:rPr>
          <w:color w:val="000000"/>
          <w:sz w:val="26"/>
          <w:szCs w:val="26"/>
          <w:lang w:val="fr-FR"/>
        </w:rPr>
        <w:tab/>
        <w:t>Nghệ</w:t>
      </w:r>
      <w:r w:rsidRPr="00CD02E3">
        <w:rPr>
          <w:color w:val="000000"/>
          <w:sz w:val="26"/>
          <w:szCs w:val="26"/>
          <w:lang w:val="vi-VN"/>
        </w:rPr>
        <w:t xml:space="preserve"> An</w:t>
      </w:r>
      <w:r w:rsidRPr="00CD02E3">
        <w:rPr>
          <w:color w:val="000000"/>
          <w:sz w:val="26"/>
          <w:szCs w:val="26"/>
          <w:lang w:val="fr-FR"/>
        </w:rPr>
        <w:tab/>
      </w:r>
      <w:r w:rsidRPr="00CD02E3">
        <w:rPr>
          <w:color w:val="000000"/>
          <w:sz w:val="26"/>
          <w:szCs w:val="26"/>
          <w:lang w:val="fr-FR"/>
        </w:rPr>
        <w:tab/>
      </w:r>
      <w:r w:rsidRPr="00CD02E3">
        <w:rPr>
          <w:color w:val="000000"/>
          <w:sz w:val="26"/>
          <w:szCs w:val="26"/>
          <w:lang w:val="fr-FR"/>
        </w:rPr>
        <w:tab/>
        <w:t>Dân tộc: Kinh</w:t>
      </w:r>
    </w:p>
    <w:p w14:paraId="461FC659" w14:textId="77777777" w:rsidR="00D317C5" w:rsidRPr="00CD02E3" w:rsidRDefault="00D317C5" w:rsidP="00D317C5">
      <w:pPr>
        <w:spacing w:line="312" w:lineRule="auto"/>
        <w:rPr>
          <w:color w:val="000000"/>
          <w:sz w:val="26"/>
          <w:szCs w:val="26"/>
        </w:rPr>
      </w:pPr>
      <w:r w:rsidRPr="00CD02E3">
        <w:rPr>
          <w:color w:val="000000"/>
          <w:sz w:val="26"/>
          <w:szCs w:val="26"/>
        </w:rPr>
        <w:t>Học vị cao nhất:</w:t>
      </w:r>
      <w:r w:rsidRPr="00CD02E3">
        <w:rPr>
          <w:color w:val="000000"/>
          <w:sz w:val="26"/>
          <w:szCs w:val="26"/>
        </w:rPr>
        <w:tab/>
        <w:t>Tiến sỹ</w:t>
      </w:r>
      <w:r w:rsidRPr="00CD02E3">
        <w:rPr>
          <w:color w:val="000000"/>
          <w:sz w:val="26"/>
          <w:szCs w:val="26"/>
        </w:rPr>
        <w:tab/>
      </w:r>
      <w:r w:rsidRPr="00CD02E3">
        <w:rPr>
          <w:color w:val="000000"/>
          <w:sz w:val="26"/>
          <w:szCs w:val="26"/>
        </w:rPr>
        <w:tab/>
      </w:r>
      <w:r w:rsidRPr="00CD02E3">
        <w:rPr>
          <w:color w:val="000000"/>
          <w:sz w:val="26"/>
          <w:szCs w:val="26"/>
        </w:rPr>
        <w:tab/>
        <w:t>Năm, nước nhận học vị: 2017, Việt Nam</w:t>
      </w:r>
    </w:p>
    <w:p w14:paraId="4C091F25" w14:textId="77777777" w:rsidR="00D317C5" w:rsidRPr="00CD02E3" w:rsidRDefault="00D317C5" w:rsidP="00D317C5">
      <w:pPr>
        <w:spacing w:line="312" w:lineRule="auto"/>
        <w:rPr>
          <w:color w:val="000000"/>
          <w:sz w:val="26"/>
          <w:szCs w:val="26"/>
        </w:rPr>
      </w:pPr>
      <w:r w:rsidRPr="00CD02E3">
        <w:rPr>
          <w:color w:val="000000"/>
          <w:sz w:val="26"/>
          <w:szCs w:val="26"/>
        </w:rPr>
        <w:t>Chức danh khoa học cao nhất:</w:t>
      </w:r>
      <w:r w:rsidRPr="00CD02E3">
        <w:rPr>
          <w:color w:val="000000"/>
          <w:sz w:val="26"/>
          <w:szCs w:val="26"/>
        </w:rPr>
        <w:tab/>
      </w:r>
      <w:r w:rsidRPr="00CD02E3">
        <w:rPr>
          <w:color w:val="000000"/>
          <w:sz w:val="26"/>
          <w:szCs w:val="26"/>
        </w:rPr>
        <w:tab/>
      </w:r>
      <w:r w:rsidRPr="00CD02E3">
        <w:rPr>
          <w:color w:val="000000"/>
          <w:sz w:val="26"/>
          <w:szCs w:val="26"/>
        </w:rPr>
        <w:tab/>
        <w:t>Năm bổ nhiệm:</w:t>
      </w:r>
    </w:p>
    <w:p w14:paraId="14FCADFA" w14:textId="77777777" w:rsidR="00D317C5" w:rsidRPr="00CD02E3" w:rsidRDefault="00D317C5" w:rsidP="00D317C5">
      <w:pPr>
        <w:spacing w:line="312" w:lineRule="auto"/>
        <w:rPr>
          <w:color w:val="000000"/>
          <w:sz w:val="26"/>
          <w:szCs w:val="26"/>
        </w:rPr>
      </w:pPr>
      <w:r w:rsidRPr="00CD02E3">
        <w:rPr>
          <w:color w:val="000000"/>
          <w:sz w:val="26"/>
          <w:szCs w:val="26"/>
        </w:rPr>
        <w:t xml:space="preserve">Chức vụ (hiện tại hoặc trước khi nghỉ hưu): </w:t>
      </w:r>
    </w:p>
    <w:p w14:paraId="3CAB1A00" w14:textId="77777777" w:rsidR="00D317C5" w:rsidRPr="00CD02E3" w:rsidRDefault="00D317C5" w:rsidP="00D317C5">
      <w:pPr>
        <w:spacing w:line="312" w:lineRule="auto"/>
        <w:rPr>
          <w:color w:val="000000"/>
          <w:sz w:val="26"/>
          <w:szCs w:val="26"/>
        </w:rPr>
      </w:pPr>
      <w:r w:rsidRPr="00CD02E3">
        <w:rPr>
          <w:color w:val="000000"/>
          <w:sz w:val="26"/>
          <w:szCs w:val="26"/>
        </w:rPr>
        <w:t>Đơn vị công tác (hiện tại hoặc trước khi nghỉ hưu): Khoa Xã hội học, Trường Đại học Khoa học Xã hội và Nhân văn, Đại học Quốc Gia Hà Nội</w:t>
      </w:r>
    </w:p>
    <w:p w14:paraId="0B114519" w14:textId="77777777" w:rsidR="00D317C5" w:rsidRPr="00CD02E3" w:rsidRDefault="00D317C5" w:rsidP="00D317C5">
      <w:pPr>
        <w:spacing w:line="312" w:lineRule="auto"/>
        <w:rPr>
          <w:color w:val="000000"/>
          <w:sz w:val="26"/>
          <w:szCs w:val="26"/>
          <w:lang w:val="vi-VN"/>
        </w:rPr>
      </w:pPr>
      <w:r w:rsidRPr="00CD02E3">
        <w:rPr>
          <w:color w:val="000000"/>
          <w:sz w:val="26"/>
          <w:szCs w:val="26"/>
        </w:rPr>
        <w:t>Chỗ ở riêng hoặc địa chỉ liên lạc: 1212</w:t>
      </w:r>
      <w:r w:rsidRPr="00CD02E3">
        <w:rPr>
          <w:color w:val="000000"/>
          <w:sz w:val="26"/>
          <w:szCs w:val="26"/>
          <w:lang w:val="vi-VN"/>
        </w:rPr>
        <w:t xml:space="preserve"> R5A, Royal City, Nguyễn Trãi, Thanh Xuân, Hà Nội</w:t>
      </w:r>
    </w:p>
    <w:p w14:paraId="3094946B" w14:textId="77777777" w:rsidR="00D317C5" w:rsidRPr="00CD02E3" w:rsidRDefault="00D317C5" w:rsidP="00D317C5">
      <w:pPr>
        <w:spacing w:line="312" w:lineRule="auto"/>
        <w:rPr>
          <w:color w:val="000000"/>
          <w:sz w:val="26"/>
          <w:szCs w:val="26"/>
          <w:lang w:val="vi-VN"/>
        </w:rPr>
      </w:pPr>
      <w:r w:rsidRPr="00CD02E3">
        <w:rPr>
          <w:color w:val="000000"/>
          <w:sz w:val="26"/>
          <w:szCs w:val="26"/>
          <w:lang w:val="vi-VN"/>
        </w:rPr>
        <w:t>Điện thoại liên hệ:  CQ:        02438582540                                     DĐ:</w:t>
      </w:r>
      <w:r w:rsidRPr="00CD02E3">
        <w:rPr>
          <w:color w:val="000000"/>
          <w:sz w:val="26"/>
          <w:szCs w:val="26"/>
          <w:lang w:val="vi-VN"/>
        </w:rPr>
        <w:tab/>
        <w:t xml:space="preserve">0936668385 Email: </w:t>
      </w:r>
      <w:r w:rsidRPr="00CD02E3">
        <w:rPr>
          <w:sz w:val="26"/>
          <w:szCs w:val="26"/>
          <w:lang w:val="vi-VN"/>
        </w:rPr>
        <w:t>mailinh232000@yahoo.co.uk</w:t>
      </w:r>
    </w:p>
    <w:p w14:paraId="4F0E9986" w14:textId="77777777" w:rsidR="00D317C5" w:rsidRPr="00CD02E3" w:rsidRDefault="00D317C5" w:rsidP="00D317C5">
      <w:pPr>
        <w:pStyle w:val="Subtitle"/>
        <w:spacing w:line="312" w:lineRule="auto"/>
        <w:rPr>
          <w:rFonts w:ascii="Times New Roman" w:hAnsi="Times New Roman"/>
          <w:color w:val="000000"/>
          <w:sz w:val="26"/>
          <w:szCs w:val="26"/>
          <w:lang w:val="vi-VN"/>
        </w:rPr>
      </w:pPr>
    </w:p>
    <w:p w14:paraId="7E247C8C" w14:textId="77777777" w:rsidR="00D317C5" w:rsidRPr="00CD02E3" w:rsidRDefault="00D317C5" w:rsidP="00D317C5">
      <w:pPr>
        <w:pStyle w:val="Subtitle"/>
        <w:spacing w:line="312" w:lineRule="auto"/>
        <w:rPr>
          <w:rFonts w:ascii="Times New Roman" w:hAnsi="Times New Roman"/>
          <w:color w:val="000000"/>
          <w:sz w:val="26"/>
          <w:szCs w:val="26"/>
        </w:rPr>
      </w:pPr>
      <w:r w:rsidRPr="00CD02E3">
        <w:rPr>
          <w:rFonts w:ascii="Times New Roman" w:hAnsi="Times New Roman"/>
          <w:color w:val="000000"/>
          <w:sz w:val="26"/>
          <w:szCs w:val="26"/>
        </w:rPr>
        <w:t>II. QUÁ TRÌNH ĐÀO TẠO</w:t>
      </w:r>
    </w:p>
    <w:p w14:paraId="58CB0304" w14:textId="77777777" w:rsidR="00D317C5" w:rsidRPr="00CD02E3" w:rsidRDefault="00D317C5" w:rsidP="00D317C5">
      <w:pPr>
        <w:numPr>
          <w:ilvl w:val="0"/>
          <w:numId w:val="1"/>
        </w:numPr>
        <w:spacing w:line="312" w:lineRule="auto"/>
        <w:ind w:left="0" w:firstLine="0"/>
        <w:rPr>
          <w:b/>
          <w:color w:val="000000"/>
          <w:sz w:val="26"/>
          <w:szCs w:val="26"/>
        </w:rPr>
      </w:pPr>
      <w:r w:rsidRPr="00CD02E3">
        <w:rPr>
          <w:b/>
          <w:color w:val="000000"/>
          <w:sz w:val="26"/>
          <w:szCs w:val="26"/>
        </w:rPr>
        <w:t>Đại học:</w:t>
      </w:r>
    </w:p>
    <w:p w14:paraId="7F3F898A" w14:textId="77777777" w:rsidR="00D317C5" w:rsidRPr="00CD02E3" w:rsidRDefault="00D317C5" w:rsidP="00D317C5">
      <w:pPr>
        <w:spacing w:line="312" w:lineRule="auto"/>
        <w:rPr>
          <w:color w:val="000000"/>
          <w:sz w:val="26"/>
          <w:szCs w:val="26"/>
        </w:rPr>
      </w:pPr>
      <w:r w:rsidRPr="00CD02E3">
        <w:rPr>
          <w:color w:val="000000"/>
          <w:sz w:val="26"/>
          <w:szCs w:val="26"/>
        </w:rPr>
        <w:t>Hệ đào tạo:</w:t>
      </w:r>
      <w:r w:rsidRPr="00CD02E3">
        <w:rPr>
          <w:color w:val="000000"/>
          <w:sz w:val="26"/>
          <w:szCs w:val="26"/>
        </w:rPr>
        <w:tab/>
        <w:t>Chính quy</w:t>
      </w:r>
    </w:p>
    <w:p w14:paraId="438C7236" w14:textId="77777777" w:rsidR="00D317C5" w:rsidRPr="00CD02E3" w:rsidRDefault="00D317C5" w:rsidP="00D317C5">
      <w:pPr>
        <w:spacing w:line="312" w:lineRule="auto"/>
        <w:rPr>
          <w:color w:val="000000"/>
          <w:sz w:val="26"/>
          <w:szCs w:val="26"/>
        </w:rPr>
      </w:pPr>
      <w:r w:rsidRPr="00CD02E3">
        <w:rPr>
          <w:color w:val="000000"/>
          <w:sz w:val="26"/>
          <w:szCs w:val="26"/>
        </w:rPr>
        <w:t xml:space="preserve">Nơi đào tạo: </w:t>
      </w:r>
      <w:r w:rsidRPr="00CD02E3">
        <w:rPr>
          <w:sz w:val="26"/>
          <w:szCs w:val="26"/>
        </w:rPr>
        <w:t>Trường Đại học Khoa học Xã hội và Nhân văn, Đại học Quốc Gia Hà Nội</w:t>
      </w:r>
    </w:p>
    <w:p w14:paraId="7E065DDA" w14:textId="77777777" w:rsidR="00D317C5" w:rsidRPr="00CD02E3" w:rsidRDefault="00D317C5" w:rsidP="00D317C5">
      <w:pPr>
        <w:spacing w:line="312" w:lineRule="auto"/>
        <w:rPr>
          <w:color w:val="000000"/>
          <w:sz w:val="26"/>
          <w:szCs w:val="26"/>
        </w:rPr>
      </w:pPr>
      <w:r w:rsidRPr="00CD02E3">
        <w:rPr>
          <w:color w:val="000000"/>
          <w:sz w:val="26"/>
          <w:szCs w:val="26"/>
        </w:rPr>
        <w:t>Ngành học:</w:t>
      </w:r>
      <w:r w:rsidRPr="00CD02E3">
        <w:rPr>
          <w:color w:val="000000"/>
          <w:sz w:val="26"/>
          <w:szCs w:val="26"/>
        </w:rPr>
        <w:tab/>
        <w:t>Xã hội học</w:t>
      </w:r>
      <w:r w:rsidRPr="00CD02E3">
        <w:rPr>
          <w:color w:val="000000"/>
          <w:sz w:val="26"/>
          <w:szCs w:val="26"/>
        </w:rPr>
        <w:tab/>
      </w:r>
    </w:p>
    <w:p w14:paraId="554B6509" w14:textId="77777777" w:rsidR="00D317C5" w:rsidRPr="00CD02E3" w:rsidRDefault="00D317C5" w:rsidP="00D317C5">
      <w:pPr>
        <w:spacing w:line="312" w:lineRule="auto"/>
        <w:rPr>
          <w:color w:val="000000"/>
          <w:sz w:val="26"/>
          <w:szCs w:val="26"/>
        </w:rPr>
      </w:pPr>
      <w:r w:rsidRPr="00CD02E3">
        <w:rPr>
          <w:color w:val="000000"/>
          <w:sz w:val="26"/>
          <w:szCs w:val="26"/>
        </w:rPr>
        <w:t>Nước đào tạo:  Việt Nam</w:t>
      </w:r>
      <w:r w:rsidRPr="00CD02E3">
        <w:rPr>
          <w:color w:val="000000"/>
          <w:sz w:val="26"/>
          <w:szCs w:val="26"/>
        </w:rPr>
        <w:tab/>
      </w:r>
      <w:r w:rsidRPr="00CD02E3">
        <w:rPr>
          <w:color w:val="000000"/>
          <w:sz w:val="26"/>
          <w:szCs w:val="26"/>
        </w:rPr>
        <w:tab/>
      </w:r>
      <w:r w:rsidRPr="00CD02E3">
        <w:rPr>
          <w:color w:val="000000"/>
          <w:sz w:val="26"/>
          <w:szCs w:val="26"/>
        </w:rPr>
        <w:tab/>
      </w:r>
      <w:r w:rsidRPr="00CD02E3">
        <w:rPr>
          <w:color w:val="000000"/>
          <w:sz w:val="26"/>
          <w:szCs w:val="26"/>
        </w:rPr>
        <w:tab/>
        <w:t>Năm tốt nghiệp: 2012</w:t>
      </w:r>
    </w:p>
    <w:p w14:paraId="486FF963" w14:textId="77777777" w:rsidR="00D317C5" w:rsidRPr="00CD02E3" w:rsidRDefault="00D317C5" w:rsidP="00D317C5">
      <w:pPr>
        <w:numPr>
          <w:ilvl w:val="0"/>
          <w:numId w:val="1"/>
        </w:numPr>
        <w:spacing w:line="312" w:lineRule="auto"/>
        <w:ind w:left="0" w:firstLine="0"/>
        <w:rPr>
          <w:b/>
          <w:color w:val="000000"/>
          <w:sz w:val="26"/>
          <w:szCs w:val="26"/>
        </w:rPr>
      </w:pPr>
      <w:r w:rsidRPr="00CD02E3">
        <w:rPr>
          <w:b/>
          <w:color w:val="000000"/>
          <w:sz w:val="26"/>
          <w:szCs w:val="26"/>
        </w:rPr>
        <w:t>Sau đại học</w:t>
      </w:r>
    </w:p>
    <w:p w14:paraId="0ABF331E" w14:textId="77777777" w:rsidR="00D317C5" w:rsidRPr="00CD02E3" w:rsidRDefault="00D317C5" w:rsidP="00D317C5">
      <w:pPr>
        <w:numPr>
          <w:ilvl w:val="0"/>
          <w:numId w:val="2"/>
        </w:numPr>
        <w:spacing w:line="312" w:lineRule="auto"/>
        <w:ind w:left="0" w:firstLine="0"/>
        <w:rPr>
          <w:color w:val="000000"/>
          <w:sz w:val="26"/>
          <w:szCs w:val="26"/>
        </w:rPr>
      </w:pPr>
      <w:r w:rsidRPr="00CD02E3">
        <w:rPr>
          <w:color w:val="000000"/>
          <w:sz w:val="26"/>
          <w:szCs w:val="26"/>
        </w:rPr>
        <w:t>Thạc sĩ chuyên ngành:</w:t>
      </w:r>
      <w:r w:rsidRPr="00CD02E3">
        <w:rPr>
          <w:color w:val="000000"/>
          <w:sz w:val="26"/>
          <w:szCs w:val="26"/>
        </w:rPr>
        <w:tab/>
        <w:t>Xã hội học</w:t>
      </w:r>
      <w:r w:rsidRPr="00CD02E3">
        <w:rPr>
          <w:color w:val="000000"/>
          <w:sz w:val="26"/>
          <w:szCs w:val="26"/>
        </w:rPr>
        <w:tab/>
      </w:r>
      <w:r w:rsidRPr="00CD02E3">
        <w:rPr>
          <w:color w:val="000000"/>
          <w:sz w:val="26"/>
          <w:szCs w:val="26"/>
        </w:rPr>
        <w:tab/>
        <w:t>Năm cấp bằng: 2013</w:t>
      </w:r>
    </w:p>
    <w:p w14:paraId="6418CBCE" w14:textId="77777777" w:rsidR="00D317C5" w:rsidRPr="00CD02E3" w:rsidRDefault="00D317C5" w:rsidP="00D317C5">
      <w:pPr>
        <w:spacing w:line="312" w:lineRule="auto"/>
        <w:rPr>
          <w:sz w:val="26"/>
          <w:szCs w:val="26"/>
        </w:rPr>
      </w:pPr>
      <w:r w:rsidRPr="00CD02E3">
        <w:rPr>
          <w:color w:val="000000"/>
          <w:sz w:val="26"/>
          <w:szCs w:val="26"/>
        </w:rPr>
        <w:t xml:space="preserve">Nơi đào tạo: </w:t>
      </w:r>
      <w:r w:rsidRPr="00CD02E3">
        <w:rPr>
          <w:sz w:val="26"/>
          <w:szCs w:val="26"/>
        </w:rPr>
        <w:t>Đại</w:t>
      </w:r>
      <w:r w:rsidRPr="00CD02E3">
        <w:rPr>
          <w:sz w:val="26"/>
          <w:szCs w:val="26"/>
          <w:lang w:val="vi-VN"/>
        </w:rPr>
        <w:t xml:space="preserve"> học Toulouse Le Mirail 2</w:t>
      </w:r>
      <w:r w:rsidRPr="00CD02E3">
        <w:rPr>
          <w:sz w:val="26"/>
          <w:szCs w:val="26"/>
        </w:rPr>
        <w:t xml:space="preserve"> phối hợp liên kết với Trường Đại học Khoa học Xã hội và Nhân văn, Đại học Quốc Gia Hà Nội</w:t>
      </w:r>
    </w:p>
    <w:p w14:paraId="264F89BC" w14:textId="77777777" w:rsidR="00D317C5" w:rsidRPr="00CD02E3" w:rsidRDefault="00D317C5" w:rsidP="00D317C5">
      <w:pPr>
        <w:numPr>
          <w:ilvl w:val="0"/>
          <w:numId w:val="2"/>
        </w:numPr>
        <w:spacing w:line="312" w:lineRule="auto"/>
        <w:ind w:left="0" w:firstLine="0"/>
        <w:rPr>
          <w:color w:val="000000"/>
          <w:sz w:val="26"/>
          <w:szCs w:val="26"/>
        </w:rPr>
      </w:pPr>
      <w:r w:rsidRPr="00CD02E3">
        <w:rPr>
          <w:color w:val="000000"/>
          <w:sz w:val="26"/>
          <w:szCs w:val="26"/>
        </w:rPr>
        <w:t>Tiến sĩ chuyên ngành:</w:t>
      </w:r>
      <w:r w:rsidRPr="00CD02E3">
        <w:rPr>
          <w:color w:val="000000"/>
          <w:sz w:val="26"/>
          <w:szCs w:val="26"/>
        </w:rPr>
        <w:tab/>
        <w:t>Xã hội học</w:t>
      </w:r>
      <w:r w:rsidRPr="00CD02E3">
        <w:rPr>
          <w:color w:val="000000"/>
          <w:sz w:val="26"/>
          <w:szCs w:val="26"/>
        </w:rPr>
        <w:tab/>
      </w:r>
      <w:r w:rsidRPr="00CD02E3">
        <w:rPr>
          <w:color w:val="000000"/>
          <w:sz w:val="26"/>
          <w:szCs w:val="26"/>
        </w:rPr>
        <w:tab/>
        <w:t>Năm cấp bằng: 2017</w:t>
      </w:r>
    </w:p>
    <w:p w14:paraId="5463BA5A" w14:textId="77777777" w:rsidR="00D317C5" w:rsidRPr="00CD02E3" w:rsidRDefault="00D317C5" w:rsidP="00D317C5">
      <w:pPr>
        <w:spacing w:line="312" w:lineRule="auto"/>
        <w:rPr>
          <w:sz w:val="26"/>
          <w:szCs w:val="26"/>
          <w:lang w:val="vi-VN"/>
        </w:rPr>
      </w:pPr>
      <w:r w:rsidRPr="00CD02E3">
        <w:rPr>
          <w:color w:val="000000"/>
          <w:sz w:val="26"/>
          <w:szCs w:val="26"/>
        </w:rPr>
        <w:t xml:space="preserve">Nơi đào tạo: </w:t>
      </w:r>
      <w:r w:rsidRPr="00CD02E3">
        <w:rPr>
          <w:sz w:val="26"/>
          <w:szCs w:val="26"/>
        </w:rPr>
        <w:t>Đại</w:t>
      </w:r>
      <w:r w:rsidRPr="00CD02E3">
        <w:rPr>
          <w:sz w:val="26"/>
          <w:szCs w:val="26"/>
          <w:lang w:val="vi-VN"/>
        </w:rPr>
        <w:t xml:space="preserve"> học Toulouse Jean Jaurès, Cộng hòa Pháp</w:t>
      </w:r>
    </w:p>
    <w:p w14:paraId="10F0EC5C" w14:textId="77777777" w:rsidR="00D317C5" w:rsidRPr="00CD02E3" w:rsidRDefault="00D317C5" w:rsidP="00D317C5">
      <w:pPr>
        <w:numPr>
          <w:ilvl w:val="0"/>
          <w:numId w:val="2"/>
        </w:numPr>
        <w:spacing w:line="312" w:lineRule="auto"/>
        <w:ind w:left="0" w:firstLine="0"/>
        <w:rPr>
          <w:color w:val="000000"/>
          <w:sz w:val="26"/>
          <w:szCs w:val="26"/>
          <w:lang w:val="vi-VN"/>
        </w:rPr>
      </w:pPr>
      <w:r w:rsidRPr="00CD02E3">
        <w:rPr>
          <w:color w:val="000000"/>
          <w:sz w:val="26"/>
          <w:szCs w:val="26"/>
          <w:lang w:val="vi-VN"/>
        </w:rPr>
        <w:t>Tên luận án: Lịch sử chính sách Bảo hiểm y tế tại Việt Nam</w:t>
      </w:r>
    </w:p>
    <w:tbl>
      <w:tblPr>
        <w:tblW w:w="9322" w:type="dxa"/>
        <w:tblLayout w:type="fixed"/>
        <w:tblLook w:val="0000" w:firstRow="0" w:lastRow="0" w:firstColumn="0" w:lastColumn="0" w:noHBand="0" w:noVBand="0"/>
      </w:tblPr>
      <w:tblGrid>
        <w:gridCol w:w="1951"/>
        <w:gridCol w:w="3119"/>
        <w:gridCol w:w="4252"/>
      </w:tblGrid>
      <w:tr w:rsidR="00D317C5" w:rsidRPr="00CD02E3" w14:paraId="623C2D5D" w14:textId="77777777" w:rsidTr="002D246A">
        <w:tc>
          <w:tcPr>
            <w:tcW w:w="1951" w:type="dxa"/>
          </w:tcPr>
          <w:p w14:paraId="05A83ADA" w14:textId="77777777" w:rsidR="00D317C5" w:rsidRPr="00CD02E3" w:rsidRDefault="00D317C5" w:rsidP="002D246A">
            <w:pPr>
              <w:spacing w:line="312" w:lineRule="auto"/>
              <w:rPr>
                <w:b/>
                <w:color w:val="000000"/>
                <w:sz w:val="26"/>
                <w:szCs w:val="26"/>
              </w:rPr>
            </w:pPr>
            <w:r w:rsidRPr="00CD02E3">
              <w:rPr>
                <w:b/>
                <w:color w:val="000000"/>
                <w:sz w:val="26"/>
                <w:szCs w:val="26"/>
              </w:rPr>
              <w:t>3. Ngoại ngữ:</w:t>
            </w:r>
          </w:p>
        </w:tc>
        <w:tc>
          <w:tcPr>
            <w:tcW w:w="3119" w:type="dxa"/>
          </w:tcPr>
          <w:p w14:paraId="21E65DDE" w14:textId="77777777" w:rsidR="00D317C5" w:rsidRPr="00CD02E3" w:rsidRDefault="00D317C5" w:rsidP="002D246A">
            <w:pPr>
              <w:spacing w:line="312" w:lineRule="auto"/>
              <w:rPr>
                <w:color w:val="000000"/>
                <w:sz w:val="26"/>
                <w:szCs w:val="26"/>
              </w:rPr>
            </w:pPr>
            <w:r w:rsidRPr="00CD02E3">
              <w:rPr>
                <w:color w:val="000000"/>
                <w:sz w:val="26"/>
                <w:szCs w:val="26"/>
              </w:rPr>
              <w:t>1. Tiếng Pháp</w:t>
            </w:r>
          </w:p>
        </w:tc>
        <w:tc>
          <w:tcPr>
            <w:tcW w:w="4252" w:type="dxa"/>
          </w:tcPr>
          <w:p w14:paraId="1DABC89F" w14:textId="77777777" w:rsidR="00D317C5" w:rsidRPr="00CD02E3" w:rsidRDefault="00D317C5" w:rsidP="002D246A">
            <w:pPr>
              <w:spacing w:line="312" w:lineRule="auto"/>
              <w:rPr>
                <w:color w:val="000000"/>
                <w:sz w:val="26"/>
                <w:szCs w:val="26"/>
              </w:rPr>
            </w:pPr>
            <w:r w:rsidRPr="00CD02E3">
              <w:rPr>
                <w:color w:val="000000"/>
                <w:sz w:val="26"/>
                <w:szCs w:val="26"/>
              </w:rPr>
              <w:t>Mức độ sử dụng: B2</w:t>
            </w:r>
          </w:p>
        </w:tc>
      </w:tr>
    </w:tbl>
    <w:p w14:paraId="39A52C11" w14:textId="77777777" w:rsidR="00D317C5" w:rsidRPr="00CD02E3" w:rsidRDefault="00D317C5" w:rsidP="00D317C5">
      <w:pPr>
        <w:spacing w:line="312" w:lineRule="auto"/>
        <w:rPr>
          <w:b/>
          <w:color w:val="000000"/>
          <w:sz w:val="26"/>
          <w:szCs w:val="26"/>
        </w:rPr>
      </w:pPr>
    </w:p>
    <w:p w14:paraId="10985581" w14:textId="77777777" w:rsidR="00D317C5" w:rsidRPr="00CD02E3" w:rsidRDefault="00D317C5" w:rsidP="00D317C5">
      <w:pPr>
        <w:spacing w:line="312" w:lineRule="auto"/>
        <w:rPr>
          <w:b/>
          <w:color w:val="000000"/>
          <w:sz w:val="26"/>
          <w:szCs w:val="26"/>
        </w:rPr>
      </w:pPr>
      <w:r w:rsidRPr="00CD02E3">
        <w:rPr>
          <w:b/>
          <w:color w:val="000000"/>
          <w:sz w:val="26"/>
          <w:szCs w:val="26"/>
        </w:rPr>
        <w:lastRenderedPageBreak/>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394"/>
        <w:gridCol w:w="2948"/>
      </w:tblGrid>
      <w:tr w:rsidR="00D317C5" w:rsidRPr="00CD02E3" w14:paraId="4BBF7157" w14:textId="77777777" w:rsidTr="002D246A">
        <w:tc>
          <w:tcPr>
            <w:tcW w:w="1980" w:type="dxa"/>
          </w:tcPr>
          <w:p w14:paraId="3F14FAB9" w14:textId="77777777" w:rsidR="00D317C5" w:rsidRPr="00CD02E3" w:rsidRDefault="00D317C5" w:rsidP="002D246A">
            <w:pPr>
              <w:spacing w:line="312" w:lineRule="auto"/>
              <w:jc w:val="center"/>
              <w:rPr>
                <w:b/>
                <w:color w:val="000000"/>
                <w:sz w:val="26"/>
                <w:szCs w:val="26"/>
              </w:rPr>
            </w:pPr>
            <w:r w:rsidRPr="00CD02E3">
              <w:rPr>
                <w:b/>
                <w:color w:val="000000"/>
                <w:sz w:val="26"/>
                <w:szCs w:val="26"/>
              </w:rPr>
              <w:t>Thời gian</w:t>
            </w:r>
          </w:p>
        </w:tc>
        <w:tc>
          <w:tcPr>
            <w:tcW w:w="4394" w:type="dxa"/>
          </w:tcPr>
          <w:p w14:paraId="22E36247" w14:textId="77777777" w:rsidR="00D317C5" w:rsidRPr="00CD02E3" w:rsidRDefault="00D317C5" w:rsidP="002D246A">
            <w:pPr>
              <w:spacing w:line="312" w:lineRule="auto"/>
              <w:jc w:val="center"/>
              <w:rPr>
                <w:b/>
                <w:color w:val="000000"/>
                <w:sz w:val="26"/>
                <w:szCs w:val="26"/>
              </w:rPr>
            </w:pPr>
            <w:r w:rsidRPr="00CD02E3">
              <w:rPr>
                <w:b/>
                <w:color w:val="000000"/>
                <w:sz w:val="26"/>
                <w:szCs w:val="26"/>
              </w:rPr>
              <w:t>Nơi công tác</w:t>
            </w:r>
          </w:p>
        </w:tc>
        <w:tc>
          <w:tcPr>
            <w:tcW w:w="2948" w:type="dxa"/>
          </w:tcPr>
          <w:p w14:paraId="083DF3D2" w14:textId="77777777" w:rsidR="00D317C5" w:rsidRPr="00CD02E3" w:rsidRDefault="00D317C5" w:rsidP="002D246A">
            <w:pPr>
              <w:spacing w:line="312" w:lineRule="auto"/>
              <w:jc w:val="center"/>
              <w:rPr>
                <w:b/>
                <w:color w:val="000000"/>
                <w:sz w:val="26"/>
                <w:szCs w:val="26"/>
              </w:rPr>
            </w:pPr>
            <w:r w:rsidRPr="00CD02E3">
              <w:rPr>
                <w:b/>
                <w:color w:val="000000"/>
                <w:sz w:val="26"/>
                <w:szCs w:val="26"/>
              </w:rPr>
              <w:t>Công việc đảm nhiệm</w:t>
            </w:r>
          </w:p>
        </w:tc>
      </w:tr>
      <w:tr w:rsidR="00D317C5" w:rsidRPr="00CD02E3" w14:paraId="1B5DE0C8" w14:textId="77777777" w:rsidTr="002D246A">
        <w:trPr>
          <w:trHeight w:val="397"/>
        </w:trPr>
        <w:tc>
          <w:tcPr>
            <w:tcW w:w="1980" w:type="dxa"/>
          </w:tcPr>
          <w:p w14:paraId="0A6BFD56" w14:textId="77777777" w:rsidR="00D317C5" w:rsidRPr="00CD02E3" w:rsidRDefault="00D317C5" w:rsidP="002D246A">
            <w:pPr>
              <w:spacing w:line="312" w:lineRule="auto"/>
              <w:jc w:val="both"/>
              <w:rPr>
                <w:sz w:val="26"/>
                <w:szCs w:val="26"/>
              </w:rPr>
            </w:pPr>
            <w:r w:rsidRPr="00CD02E3">
              <w:rPr>
                <w:sz w:val="26"/>
                <w:szCs w:val="26"/>
              </w:rPr>
              <w:t>1</w:t>
            </w:r>
            <w:r w:rsidRPr="00CD02E3">
              <w:rPr>
                <w:sz w:val="26"/>
                <w:szCs w:val="26"/>
                <w:lang w:val="vi-VN"/>
              </w:rPr>
              <w:t>/2013</w:t>
            </w:r>
            <w:r w:rsidRPr="00CD02E3">
              <w:rPr>
                <w:sz w:val="26"/>
                <w:szCs w:val="26"/>
              </w:rPr>
              <w:t xml:space="preserve"> – nay</w:t>
            </w:r>
          </w:p>
        </w:tc>
        <w:tc>
          <w:tcPr>
            <w:tcW w:w="4394" w:type="dxa"/>
          </w:tcPr>
          <w:p w14:paraId="6BE280D7" w14:textId="77777777" w:rsidR="00D317C5" w:rsidRPr="00CD02E3" w:rsidRDefault="00D317C5" w:rsidP="002D246A">
            <w:pPr>
              <w:spacing w:line="312" w:lineRule="auto"/>
              <w:rPr>
                <w:sz w:val="26"/>
                <w:szCs w:val="26"/>
              </w:rPr>
            </w:pPr>
            <w:r w:rsidRPr="00CD02E3">
              <w:rPr>
                <w:sz w:val="26"/>
                <w:szCs w:val="26"/>
              </w:rPr>
              <w:t>Khoa Xã hội học, Trường Đại học Khoa học Xã hội và Nhân văn, Đại học Quốc gia Hà Nội</w:t>
            </w:r>
          </w:p>
        </w:tc>
        <w:tc>
          <w:tcPr>
            <w:tcW w:w="2948" w:type="dxa"/>
          </w:tcPr>
          <w:p w14:paraId="6B75A593" w14:textId="77777777" w:rsidR="00D317C5" w:rsidRPr="00CD02E3" w:rsidRDefault="00D317C5" w:rsidP="002D246A">
            <w:pPr>
              <w:spacing w:line="312" w:lineRule="auto"/>
              <w:rPr>
                <w:sz w:val="26"/>
                <w:szCs w:val="26"/>
              </w:rPr>
            </w:pPr>
            <w:r w:rsidRPr="00CD02E3">
              <w:rPr>
                <w:sz w:val="26"/>
                <w:szCs w:val="26"/>
              </w:rPr>
              <w:t>Giảng viên</w:t>
            </w:r>
          </w:p>
        </w:tc>
      </w:tr>
    </w:tbl>
    <w:p w14:paraId="7B850D2D" w14:textId="77777777" w:rsidR="00D317C5" w:rsidRPr="00CD02E3" w:rsidRDefault="00D317C5" w:rsidP="00D317C5">
      <w:pPr>
        <w:spacing w:line="312" w:lineRule="auto"/>
        <w:rPr>
          <w:b/>
          <w:color w:val="000000"/>
          <w:sz w:val="26"/>
          <w:szCs w:val="26"/>
        </w:rPr>
      </w:pPr>
    </w:p>
    <w:p w14:paraId="3A578437" w14:textId="77777777" w:rsidR="00D317C5" w:rsidRPr="00CD02E3" w:rsidRDefault="00D317C5" w:rsidP="00D317C5">
      <w:pPr>
        <w:spacing w:line="312" w:lineRule="auto"/>
        <w:rPr>
          <w:b/>
          <w:color w:val="000000"/>
          <w:sz w:val="26"/>
          <w:szCs w:val="26"/>
        </w:rPr>
      </w:pPr>
      <w:r w:rsidRPr="00CD02E3">
        <w:rPr>
          <w:b/>
          <w:color w:val="000000"/>
          <w:sz w:val="26"/>
          <w:szCs w:val="26"/>
        </w:rPr>
        <w:t>IV. QUÁ TRÌNH NGHIÊN CỨU KHOA HỌC</w:t>
      </w:r>
    </w:p>
    <w:p w14:paraId="4A77F80A" w14:textId="77777777" w:rsidR="00D317C5" w:rsidRPr="00CD02E3" w:rsidRDefault="00D317C5" w:rsidP="00D317C5">
      <w:pPr>
        <w:numPr>
          <w:ilvl w:val="0"/>
          <w:numId w:val="3"/>
        </w:numPr>
        <w:spacing w:line="312" w:lineRule="auto"/>
        <w:ind w:left="357" w:hanging="357"/>
        <w:rPr>
          <w:color w:val="000000"/>
          <w:sz w:val="26"/>
          <w:szCs w:val="26"/>
        </w:rPr>
      </w:pPr>
      <w:r w:rsidRPr="00CD02E3">
        <w:rPr>
          <w:color w:val="000000"/>
          <w:sz w:val="26"/>
          <w:szCs w:val="26"/>
        </w:rPr>
        <w:t>Các đề tài nghiên cứu khoa học đã và đang tham gia: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573"/>
        <w:gridCol w:w="1417"/>
        <w:gridCol w:w="2127"/>
        <w:gridCol w:w="1842"/>
      </w:tblGrid>
      <w:tr w:rsidR="00D317C5" w:rsidRPr="00CD02E3" w14:paraId="0D26F742" w14:textId="77777777" w:rsidTr="002D246A">
        <w:tc>
          <w:tcPr>
            <w:tcW w:w="964" w:type="dxa"/>
            <w:vAlign w:val="center"/>
          </w:tcPr>
          <w:p w14:paraId="77736B1A" w14:textId="77777777" w:rsidR="00D317C5" w:rsidRPr="00CD02E3" w:rsidRDefault="00D317C5" w:rsidP="002D246A">
            <w:pPr>
              <w:spacing w:line="312" w:lineRule="auto"/>
              <w:jc w:val="center"/>
              <w:rPr>
                <w:b/>
                <w:color w:val="000000"/>
                <w:sz w:val="26"/>
                <w:szCs w:val="26"/>
              </w:rPr>
            </w:pPr>
            <w:r w:rsidRPr="00CD02E3">
              <w:rPr>
                <w:b/>
                <w:color w:val="000000"/>
                <w:sz w:val="26"/>
                <w:szCs w:val="26"/>
              </w:rPr>
              <w:t>TT</w:t>
            </w:r>
          </w:p>
        </w:tc>
        <w:tc>
          <w:tcPr>
            <w:tcW w:w="3573" w:type="dxa"/>
            <w:vAlign w:val="center"/>
          </w:tcPr>
          <w:p w14:paraId="21E0ABA0" w14:textId="77777777" w:rsidR="00D317C5" w:rsidRPr="00CD02E3" w:rsidRDefault="00D317C5" w:rsidP="002D246A">
            <w:pPr>
              <w:spacing w:line="312" w:lineRule="auto"/>
              <w:jc w:val="center"/>
              <w:rPr>
                <w:b/>
                <w:color w:val="000000"/>
                <w:sz w:val="26"/>
                <w:szCs w:val="26"/>
              </w:rPr>
            </w:pPr>
            <w:r w:rsidRPr="00CD02E3">
              <w:rPr>
                <w:b/>
                <w:color w:val="000000"/>
                <w:sz w:val="26"/>
                <w:szCs w:val="26"/>
              </w:rPr>
              <w:t>Tên đề tài nghiên cứu</w:t>
            </w:r>
          </w:p>
        </w:tc>
        <w:tc>
          <w:tcPr>
            <w:tcW w:w="1417" w:type="dxa"/>
            <w:vAlign w:val="center"/>
          </w:tcPr>
          <w:p w14:paraId="4324D13F" w14:textId="77777777" w:rsidR="00D317C5" w:rsidRPr="00CD02E3" w:rsidRDefault="00D317C5" w:rsidP="002D246A">
            <w:pPr>
              <w:spacing w:line="312" w:lineRule="auto"/>
              <w:jc w:val="center"/>
              <w:rPr>
                <w:b/>
                <w:color w:val="000000"/>
                <w:sz w:val="26"/>
                <w:szCs w:val="26"/>
              </w:rPr>
            </w:pPr>
            <w:r w:rsidRPr="00CD02E3">
              <w:rPr>
                <w:b/>
                <w:color w:val="000000"/>
                <w:sz w:val="26"/>
                <w:szCs w:val="26"/>
              </w:rPr>
              <w:t>Năm bắt đầu/Năm hoàn thành</w:t>
            </w:r>
          </w:p>
        </w:tc>
        <w:tc>
          <w:tcPr>
            <w:tcW w:w="2127" w:type="dxa"/>
            <w:vAlign w:val="center"/>
          </w:tcPr>
          <w:p w14:paraId="767C3999" w14:textId="77777777" w:rsidR="00D317C5" w:rsidRPr="00CD02E3" w:rsidRDefault="00D317C5" w:rsidP="002D246A">
            <w:pPr>
              <w:spacing w:line="312" w:lineRule="auto"/>
              <w:jc w:val="center"/>
              <w:rPr>
                <w:b/>
                <w:color w:val="000000"/>
                <w:sz w:val="26"/>
                <w:szCs w:val="26"/>
              </w:rPr>
            </w:pPr>
            <w:r w:rsidRPr="00CD02E3">
              <w:rPr>
                <w:b/>
                <w:color w:val="000000"/>
                <w:sz w:val="26"/>
                <w:szCs w:val="26"/>
              </w:rPr>
              <w:t>Đề tài cấp (NN, Bộ, ngành, trường)</w:t>
            </w:r>
          </w:p>
        </w:tc>
        <w:tc>
          <w:tcPr>
            <w:tcW w:w="1842" w:type="dxa"/>
            <w:vAlign w:val="center"/>
          </w:tcPr>
          <w:p w14:paraId="16BA8903" w14:textId="77777777" w:rsidR="00D317C5" w:rsidRPr="00CD02E3" w:rsidRDefault="00D317C5" w:rsidP="002D246A">
            <w:pPr>
              <w:spacing w:line="312" w:lineRule="auto"/>
              <w:jc w:val="center"/>
              <w:rPr>
                <w:b/>
                <w:color w:val="000000"/>
                <w:sz w:val="26"/>
                <w:szCs w:val="26"/>
              </w:rPr>
            </w:pPr>
            <w:r w:rsidRPr="00CD02E3">
              <w:rPr>
                <w:b/>
                <w:color w:val="000000"/>
                <w:sz w:val="26"/>
                <w:szCs w:val="26"/>
              </w:rPr>
              <w:t>Trách nhiệm tham gia trong đề tài</w:t>
            </w:r>
          </w:p>
        </w:tc>
      </w:tr>
      <w:tr w:rsidR="00D317C5" w:rsidRPr="00CD02E3" w14:paraId="0302D160" w14:textId="77777777" w:rsidTr="002D246A">
        <w:trPr>
          <w:trHeight w:val="482"/>
        </w:trPr>
        <w:tc>
          <w:tcPr>
            <w:tcW w:w="964" w:type="dxa"/>
          </w:tcPr>
          <w:p w14:paraId="2AE8572D"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2E6515AB" w14:textId="77777777" w:rsidR="00D317C5" w:rsidRPr="00CD02E3" w:rsidRDefault="00D317C5" w:rsidP="002D246A">
            <w:pPr>
              <w:spacing w:line="312" w:lineRule="auto"/>
              <w:rPr>
                <w:color w:val="000000"/>
                <w:sz w:val="26"/>
                <w:szCs w:val="26"/>
              </w:rPr>
            </w:pPr>
            <w:r w:rsidRPr="00CD02E3">
              <w:rPr>
                <w:sz w:val="26"/>
                <w:szCs w:val="26"/>
              </w:rPr>
              <w:t xml:space="preserve">Đề tài « Định hướng hoàn thiện chính sách an sinh xã hội và phúc lợi xã hội ở nước ta trong điều kiện mới » </w:t>
            </w:r>
          </w:p>
        </w:tc>
        <w:tc>
          <w:tcPr>
            <w:tcW w:w="1417" w:type="dxa"/>
          </w:tcPr>
          <w:p w14:paraId="76FCFD10" w14:textId="77777777" w:rsidR="00D317C5" w:rsidRPr="00CD02E3" w:rsidRDefault="00D317C5" w:rsidP="002D246A">
            <w:pPr>
              <w:spacing w:line="312" w:lineRule="auto"/>
              <w:jc w:val="center"/>
              <w:rPr>
                <w:color w:val="000000"/>
                <w:sz w:val="26"/>
                <w:szCs w:val="26"/>
              </w:rPr>
            </w:pPr>
            <w:r w:rsidRPr="00CD02E3">
              <w:rPr>
                <w:sz w:val="26"/>
                <w:szCs w:val="26"/>
              </w:rPr>
              <w:t>2012-2015</w:t>
            </w:r>
          </w:p>
        </w:tc>
        <w:tc>
          <w:tcPr>
            <w:tcW w:w="2127" w:type="dxa"/>
          </w:tcPr>
          <w:p w14:paraId="628534A3" w14:textId="77777777" w:rsidR="00D317C5" w:rsidRPr="00CD02E3" w:rsidRDefault="00D317C5" w:rsidP="002D246A">
            <w:pPr>
              <w:spacing w:line="312" w:lineRule="auto"/>
              <w:rPr>
                <w:color w:val="000000"/>
                <w:sz w:val="26"/>
                <w:szCs w:val="26"/>
              </w:rPr>
            </w:pPr>
            <w:r w:rsidRPr="00CD02E3">
              <w:rPr>
                <w:sz w:val="26"/>
                <w:szCs w:val="26"/>
              </w:rPr>
              <w:t>Cấp nhà nước</w:t>
            </w:r>
          </w:p>
        </w:tc>
        <w:tc>
          <w:tcPr>
            <w:tcW w:w="1842" w:type="dxa"/>
          </w:tcPr>
          <w:p w14:paraId="2B414BB9" w14:textId="77777777" w:rsidR="00D317C5" w:rsidRPr="00CD02E3" w:rsidRDefault="00D317C5" w:rsidP="002D246A">
            <w:pPr>
              <w:spacing w:line="312" w:lineRule="auto"/>
              <w:rPr>
                <w:color w:val="000000"/>
                <w:sz w:val="26"/>
                <w:szCs w:val="26"/>
              </w:rPr>
            </w:pPr>
          </w:p>
        </w:tc>
      </w:tr>
      <w:tr w:rsidR="00D317C5" w:rsidRPr="00CD02E3" w14:paraId="12C8B848" w14:textId="77777777" w:rsidTr="002D246A">
        <w:trPr>
          <w:trHeight w:val="482"/>
        </w:trPr>
        <w:tc>
          <w:tcPr>
            <w:tcW w:w="964" w:type="dxa"/>
          </w:tcPr>
          <w:p w14:paraId="1E270933"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5A989B48" w14:textId="77777777" w:rsidR="00D317C5" w:rsidRPr="00CD02E3" w:rsidRDefault="00D317C5" w:rsidP="002D246A">
            <w:pPr>
              <w:spacing w:line="312" w:lineRule="auto"/>
              <w:rPr>
                <w:color w:val="000000"/>
                <w:sz w:val="26"/>
                <w:szCs w:val="26"/>
              </w:rPr>
            </w:pPr>
            <w:r w:rsidRPr="00CD02E3">
              <w:rPr>
                <w:sz w:val="26"/>
                <w:szCs w:val="26"/>
              </w:rPr>
              <w:t>Mã số: KX.04.17/11-15</w:t>
            </w:r>
          </w:p>
        </w:tc>
        <w:tc>
          <w:tcPr>
            <w:tcW w:w="1417" w:type="dxa"/>
          </w:tcPr>
          <w:p w14:paraId="2B89FB04" w14:textId="77777777" w:rsidR="00D317C5" w:rsidRPr="00CD02E3" w:rsidRDefault="00D317C5" w:rsidP="002D246A">
            <w:pPr>
              <w:spacing w:line="312" w:lineRule="auto"/>
              <w:jc w:val="center"/>
              <w:rPr>
                <w:color w:val="000000"/>
                <w:sz w:val="26"/>
                <w:szCs w:val="26"/>
              </w:rPr>
            </w:pPr>
            <w:r w:rsidRPr="00CD02E3">
              <w:rPr>
                <w:sz w:val="26"/>
                <w:szCs w:val="26"/>
              </w:rPr>
              <w:t>Tham gia chính</w:t>
            </w:r>
          </w:p>
        </w:tc>
        <w:tc>
          <w:tcPr>
            <w:tcW w:w="2127" w:type="dxa"/>
          </w:tcPr>
          <w:p w14:paraId="676F8478" w14:textId="77777777" w:rsidR="00D317C5" w:rsidRPr="00CD02E3" w:rsidRDefault="00D317C5" w:rsidP="002D246A">
            <w:pPr>
              <w:spacing w:line="312" w:lineRule="auto"/>
              <w:rPr>
                <w:color w:val="000000"/>
                <w:sz w:val="26"/>
                <w:szCs w:val="26"/>
              </w:rPr>
            </w:pPr>
          </w:p>
        </w:tc>
        <w:tc>
          <w:tcPr>
            <w:tcW w:w="1842" w:type="dxa"/>
          </w:tcPr>
          <w:p w14:paraId="3C39DC64" w14:textId="77777777" w:rsidR="00D317C5" w:rsidRPr="00CD02E3" w:rsidRDefault="00D317C5" w:rsidP="002D246A">
            <w:pPr>
              <w:spacing w:line="312" w:lineRule="auto"/>
              <w:rPr>
                <w:color w:val="000000"/>
                <w:sz w:val="26"/>
                <w:szCs w:val="26"/>
              </w:rPr>
            </w:pPr>
          </w:p>
        </w:tc>
      </w:tr>
      <w:tr w:rsidR="00D317C5" w:rsidRPr="00CD02E3" w14:paraId="4CD4DA0E" w14:textId="77777777" w:rsidTr="002D246A">
        <w:trPr>
          <w:trHeight w:val="482"/>
        </w:trPr>
        <w:tc>
          <w:tcPr>
            <w:tcW w:w="964" w:type="dxa"/>
          </w:tcPr>
          <w:p w14:paraId="39524E5D"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25952612" w14:textId="77777777" w:rsidR="00D317C5" w:rsidRPr="00CD02E3" w:rsidRDefault="00D317C5" w:rsidP="002D246A">
            <w:pPr>
              <w:spacing w:line="312" w:lineRule="auto"/>
              <w:jc w:val="both"/>
              <w:rPr>
                <w:sz w:val="26"/>
                <w:szCs w:val="26"/>
                <w:lang w:val="pt-PT"/>
              </w:rPr>
            </w:pPr>
            <w:r w:rsidRPr="00CD02E3">
              <w:rPr>
                <w:sz w:val="26"/>
                <w:szCs w:val="26"/>
              </w:rPr>
              <w:t xml:space="preserve">Đề tài “Thực trạng hiểu biết và những nguồn tiếp cận chủ yếu về Luật bình đẳng giới của phụ nữ dân tộc thiểu số Huyện Yên Sơn, Tỉnh Tuyên Quang” </w:t>
            </w:r>
          </w:p>
        </w:tc>
        <w:tc>
          <w:tcPr>
            <w:tcW w:w="1417" w:type="dxa"/>
          </w:tcPr>
          <w:p w14:paraId="65E243AC" w14:textId="77777777" w:rsidR="00D317C5" w:rsidRPr="00CD02E3" w:rsidRDefault="00D317C5" w:rsidP="002D246A">
            <w:pPr>
              <w:spacing w:line="312" w:lineRule="auto"/>
              <w:jc w:val="center"/>
              <w:rPr>
                <w:sz w:val="26"/>
                <w:szCs w:val="26"/>
              </w:rPr>
            </w:pPr>
            <w:r w:rsidRPr="00CD02E3">
              <w:rPr>
                <w:sz w:val="26"/>
                <w:szCs w:val="26"/>
              </w:rPr>
              <w:t>2012-2013</w:t>
            </w:r>
          </w:p>
        </w:tc>
        <w:tc>
          <w:tcPr>
            <w:tcW w:w="2127" w:type="dxa"/>
          </w:tcPr>
          <w:p w14:paraId="344B1419" w14:textId="77777777" w:rsidR="00D317C5" w:rsidRPr="00CD02E3" w:rsidRDefault="00D317C5" w:rsidP="002D246A">
            <w:pPr>
              <w:spacing w:line="312" w:lineRule="auto"/>
              <w:rPr>
                <w:sz w:val="26"/>
                <w:szCs w:val="26"/>
                <w:lang w:val="pt-PT"/>
              </w:rPr>
            </w:pPr>
            <w:r w:rsidRPr="00CD02E3">
              <w:rPr>
                <w:sz w:val="26"/>
                <w:szCs w:val="26"/>
              </w:rPr>
              <w:t>JIFF</w:t>
            </w:r>
          </w:p>
        </w:tc>
        <w:tc>
          <w:tcPr>
            <w:tcW w:w="1842" w:type="dxa"/>
          </w:tcPr>
          <w:p w14:paraId="3F4ECB2A"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261209FE" w14:textId="77777777" w:rsidTr="002D246A">
        <w:trPr>
          <w:trHeight w:val="482"/>
        </w:trPr>
        <w:tc>
          <w:tcPr>
            <w:tcW w:w="964" w:type="dxa"/>
          </w:tcPr>
          <w:p w14:paraId="1CBE3616"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482DAC27" w14:textId="77777777" w:rsidR="00D317C5" w:rsidRPr="00CD02E3" w:rsidRDefault="00D317C5" w:rsidP="002D246A">
            <w:pPr>
              <w:spacing w:line="312" w:lineRule="auto"/>
              <w:jc w:val="both"/>
              <w:rPr>
                <w:sz w:val="26"/>
                <w:szCs w:val="26"/>
                <w:lang w:val="pt-PT"/>
              </w:rPr>
            </w:pPr>
            <w:r w:rsidRPr="00CD02E3">
              <w:rPr>
                <w:sz w:val="26"/>
                <w:szCs w:val="26"/>
              </w:rPr>
              <w:t>Dự án: Đánh giá phúc lợi xã hội: Các mô hình phân phối lại Scandinavian và Đông Á trong bối cảnh toàn cầu (Social Welfare Assessments: East Asian and Scandinavian Redistribution Models in a Global Context)</w:t>
            </w:r>
          </w:p>
        </w:tc>
        <w:tc>
          <w:tcPr>
            <w:tcW w:w="1417" w:type="dxa"/>
          </w:tcPr>
          <w:p w14:paraId="1B323CEC" w14:textId="77777777" w:rsidR="00D317C5" w:rsidRPr="00CD02E3" w:rsidRDefault="00D317C5" w:rsidP="002D246A">
            <w:pPr>
              <w:spacing w:line="312" w:lineRule="auto"/>
              <w:jc w:val="center"/>
              <w:rPr>
                <w:sz w:val="26"/>
                <w:szCs w:val="26"/>
              </w:rPr>
            </w:pPr>
            <w:r w:rsidRPr="00CD02E3">
              <w:rPr>
                <w:sz w:val="26"/>
                <w:szCs w:val="26"/>
              </w:rPr>
              <w:t>2012-2015</w:t>
            </w:r>
          </w:p>
        </w:tc>
        <w:tc>
          <w:tcPr>
            <w:tcW w:w="2127" w:type="dxa"/>
          </w:tcPr>
          <w:p w14:paraId="7157DAA9" w14:textId="77777777" w:rsidR="00D317C5" w:rsidRPr="00CD02E3" w:rsidRDefault="00D317C5" w:rsidP="002D246A">
            <w:pPr>
              <w:spacing w:line="312" w:lineRule="auto"/>
              <w:rPr>
                <w:sz w:val="26"/>
                <w:szCs w:val="26"/>
                <w:lang w:val="pt-PT"/>
              </w:rPr>
            </w:pPr>
            <w:r w:rsidRPr="00CD02E3">
              <w:rPr>
                <w:sz w:val="26"/>
                <w:szCs w:val="26"/>
              </w:rPr>
              <w:t>Đại học Lund Thụy Điển</w:t>
            </w:r>
          </w:p>
        </w:tc>
        <w:tc>
          <w:tcPr>
            <w:tcW w:w="1842" w:type="dxa"/>
          </w:tcPr>
          <w:p w14:paraId="526C76AF" w14:textId="77777777" w:rsidR="00D317C5" w:rsidRPr="00CD02E3" w:rsidRDefault="00D317C5" w:rsidP="002D246A">
            <w:pPr>
              <w:spacing w:line="312" w:lineRule="auto"/>
              <w:rPr>
                <w:color w:val="000000"/>
                <w:sz w:val="26"/>
                <w:szCs w:val="26"/>
              </w:rPr>
            </w:pPr>
            <w:r w:rsidRPr="00CD02E3">
              <w:rPr>
                <w:sz w:val="26"/>
                <w:szCs w:val="26"/>
              </w:rPr>
              <w:t>Đã nghiệm thu</w:t>
            </w:r>
          </w:p>
        </w:tc>
      </w:tr>
      <w:tr w:rsidR="00D317C5" w:rsidRPr="00CD02E3" w14:paraId="0E61EE43" w14:textId="77777777" w:rsidTr="002D246A">
        <w:trPr>
          <w:trHeight w:val="482"/>
        </w:trPr>
        <w:tc>
          <w:tcPr>
            <w:tcW w:w="964" w:type="dxa"/>
          </w:tcPr>
          <w:p w14:paraId="1D1616C3"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7374073C" w14:textId="77777777" w:rsidR="00D317C5" w:rsidRPr="00CD02E3" w:rsidRDefault="00D317C5" w:rsidP="002D246A">
            <w:pPr>
              <w:spacing w:line="312" w:lineRule="auto"/>
              <w:jc w:val="both"/>
              <w:rPr>
                <w:sz w:val="26"/>
                <w:szCs w:val="26"/>
              </w:rPr>
            </w:pPr>
            <w:r w:rsidRPr="00CD02E3">
              <w:rPr>
                <w:sz w:val="26"/>
                <w:szCs w:val="26"/>
              </w:rPr>
              <w:t xml:space="preserve">Đề tài: Vai trò của trung tâm bảo trợ trong đảm bảo phúc lợi xã </w:t>
            </w:r>
            <w:r w:rsidRPr="00CD02E3">
              <w:rPr>
                <w:sz w:val="26"/>
                <w:szCs w:val="26"/>
              </w:rPr>
              <w:lastRenderedPageBreak/>
              <w:t>hội cho người già tại VN: Rà soát việc thực hành và triển vọng đề xuất chính sách</w:t>
            </w:r>
          </w:p>
        </w:tc>
        <w:tc>
          <w:tcPr>
            <w:tcW w:w="1417" w:type="dxa"/>
          </w:tcPr>
          <w:p w14:paraId="4546852E" w14:textId="77777777" w:rsidR="00D317C5" w:rsidRPr="00CD02E3" w:rsidRDefault="00D317C5" w:rsidP="002D246A">
            <w:pPr>
              <w:spacing w:line="312" w:lineRule="auto"/>
              <w:jc w:val="center"/>
              <w:rPr>
                <w:sz w:val="26"/>
                <w:szCs w:val="26"/>
              </w:rPr>
            </w:pPr>
            <w:r w:rsidRPr="00CD02E3">
              <w:rPr>
                <w:sz w:val="26"/>
                <w:szCs w:val="26"/>
              </w:rPr>
              <w:lastRenderedPageBreak/>
              <w:t>2014-2015</w:t>
            </w:r>
          </w:p>
        </w:tc>
        <w:tc>
          <w:tcPr>
            <w:tcW w:w="2127" w:type="dxa"/>
          </w:tcPr>
          <w:p w14:paraId="3D6FFD45" w14:textId="77777777" w:rsidR="00D317C5" w:rsidRPr="00CD02E3" w:rsidRDefault="00D317C5" w:rsidP="002D246A">
            <w:pPr>
              <w:spacing w:line="312" w:lineRule="auto"/>
              <w:rPr>
                <w:sz w:val="26"/>
                <w:szCs w:val="26"/>
                <w:lang w:val="pt-PT"/>
              </w:rPr>
            </w:pPr>
            <w:r w:rsidRPr="00CD02E3">
              <w:rPr>
                <w:sz w:val="26"/>
                <w:szCs w:val="26"/>
              </w:rPr>
              <w:t>Quỹ TOYOTA</w:t>
            </w:r>
          </w:p>
        </w:tc>
        <w:tc>
          <w:tcPr>
            <w:tcW w:w="1842" w:type="dxa"/>
          </w:tcPr>
          <w:p w14:paraId="0C540574" w14:textId="77777777" w:rsidR="00D317C5" w:rsidRPr="00CD02E3" w:rsidRDefault="00D317C5" w:rsidP="002D246A">
            <w:pPr>
              <w:spacing w:line="312" w:lineRule="auto"/>
              <w:rPr>
                <w:color w:val="000000"/>
                <w:sz w:val="26"/>
                <w:szCs w:val="26"/>
              </w:rPr>
            </w:pPr>
            <w:r w:rsidRPr="00CD02E3">
              <w:rPr>
                <w:sz w:val="26"/>
                <w:szCs w:val="26"/>
              </w:rPr>
              <w:t>Đã nghiệm thu</w:t>
            </w:r>
          </w:p>
        </w:tc>
      </w:tr>
      <w:tr w:rsidR="00D317C5" w:rsidRPr="00CD02E3" w14:paraId="3DAA5136" w14:textId="77777777" w:rsidTr="002D246A">
        <w:trPr>
          <w:trHeight w:val="482"/>
        </w:trPr>
        <w:tc>
          <w:tcPr>
            <w:tcW w:w="964" w:type="dxa"/>
          </w:tcPr>
          <w:p w14:paraId="5DFE3FE1"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7DE575C6" w14:textId="77777777" w:rsidR="00D317C5" w:rsidRPr="00CD02E3" w:rsidRDefault="00D317C5" w:rsidP="002D246A">
            <w:pPr>
              <w:spacing w:line="312" w:lineRule="auto"/>
              <w:jc w:val="both"/>
              <w:rPr>
                <w:sz w:val="26"/>
                <w:szCs w:val="26"/>
                <w:lang w:val="pt-PT"/>
              </w:rPr>
            </w:pPr>
            <w:r w:rsidRPr="00CD02E3">
              <w:rPr>
                <w:sz w:val="26"/>
                <w:szCs w:val="26"/>
              </w:rPr>
              <w:t>Thực hiện quyền an sinh xã hội của người dân thông qua hoạt động CTXH chuyên nghiệp</w:t>
            </w:r>
          </w:p>
        </w:tc>
        <w:tc>
          <w:tcPr>
            <w:tcW w:w="1417" w:type="dxa"/>
          </w:tcPr>
          <w:p w14:paraId="66E4215E" w14:textId="77777777" w:rsidR="00D317C5" w:rsidRPr="00CD02E3" w:rsidRDefault="00D317C5" w:rsidP="002D246A">
            <w:pPr>
              <w:spacing w:line="312" w:lineRule="auto"/>
              <w:jc w:val="center"/>
              <w:rPr>
                <w:sz w:val="26"/>
                <w:szCs w:val="26"/>
              </w:rPr>
            </w:pPr>
            <w:r w:rsidRPr="00CD02E3">
              <w:rPr>
                <w:sz w:val="26"/>
                <w:szCs w:val="26"/>
              </w:rPr>
              <w:t>2018-2020</w:t>
            </w:r>
          </w:p>
        </w:tc>
        <w:tc>
          <w:tcPr>
            <w:tcW w:w="2127" w:type="dxa"/>
          </w:tcPr>
          <w:p w14:paraId="58E0F77A" w14:textId="77777777" w:rsidR="00D317C5" w:rsidRPr="00CD02E3" w:rsidRDefault="00D317C5" w:rsidP="002D246A">
            <w:pPr>
              <w:spacing w:line="312" w:lineRule="auto"/>
              <w:rPr>
                <w:sz w:val="26"/>
                <w:szCs w:val="26"/>
              </w:rPr>
            </w:pPr>
            <w:r w:rsidRPr="00CD02E3">
              <w:rPr>
                <w:sz w:val="26"/>
                <w:szCs w:val="26"/>
              </w:rPr>
              <w:t>ĐT cấp nhà nước, KX.01.36/16-20)</w:t>
            </w:r>
          </w:p>
        </w:tc>
        <w:tc>
          <w:tcPr>
            <w:tcW w:w="1842" w:type="dxa"/>
          </w:tcPr>
          <w:p w14:paraId="4982E57A"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7537F33B" w14:textId="77777777" w:rsidTr="002D246A">
        <w:trPr>
          <w:trHeight w:val="482"/>
        </w:trPr>
        <w:tc>
          <w:tcPr>
            <w:tcW w:w="964" w:type="dxa"/>
          </w:tcPr>
          <w:p w14:paraId="49FA60EE"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25655BE9" w14:textId="77777777" w:rsidR="00D317C5" w:rsidRPr="00CD02E3" w:rsidRDefault="00D317C5" w:rsidP="002D246A">
            <w:pPr>
              <w:spacing w:line="312" w:lineRule="auto"/>
              <w:jc w:val="both"/>
              <w:rPr>
                <w:sz w:val="26"/>
                <w:szCs w:val="26"/>
                <w:lang w:val="pt-PT"/>
              </w:rPr>
            </w:pPr>
            <w:r w:rsidRPr="00CD02E3">
              <w:rPr>
                <w:sz w:val="26"/>
                <w:szCs w:val="26"/>
              </w:rPr>
              <w:t xml:space="preserve">Tác động của biến đổi xã hội đến ổn định và phát triển vùng dân tộc thiểu số ở nước ta hiện nay </w:t>
            </w:r>
          </w:p>
        </w:tc>
        <w:tc>
          <w:tcPr>
            <w:tcW w:w="1417" w:type="dxa"/>
          </w:tcPr>
          <w:p w14:paraId="3C83BE21" w14:textId="77777777" w:rsidR="00D317C5" w:rsidRPr="00CD02E3" w:rsidRDefault="00D317C5" w:rsidP="002D246A">
            <w:pPr>
              <w:spacing w:line="312" w:lineRule="auto"/>
              <w:jc w:val="center"/>
              <w:rPr>
                <w:sz w:val="26"/>
                <w:szCs w:val="26"/>
              </w:rPr>
            </w:pPr>
            <w:r w:rsidRPr="00CD02E3">
              <w:rPr>
                <w:sz w:val="26"/>
                <w:szCs w:val="26"/>
              </w:rPr>
              <w:t>2018 -2020</w:t>
            </w:r>
          </w:p>
        </w:tc>
        <w:tc>
          <w:tcPr>
            <w:tcW w:w="2127" w:type="dxa"/>
          </w:tcPr>
          <w:p w14:paraId="2521D294" w14:textId="77777777" w:rsidR="00D317C5" w:rsidRPr="00CD02E3" w:rsidRDefault="00D317C5" w:rsidP="002D246A">
            <w:pPr>
              <w:spacing w:line="312" w:lineRule="auto"/>
              <w:rPr>
                <w:sz w:val="26"/>
                <w:szCs w:val="26"/>
                <w:lang w:val="pt-PT"/>
              </w:rPr>
            </w:pPr>
            <w:r w:rsidRPr="00CD02E3">
              <w:rPr>
                <w:sz w:val="26"/>
                <w:szCs w:val="26"/>
              </w:rPr>
              <w:t>Đề tài cấp nhà nước, CTDT.33.18/16-20)</w:t>
            </w:r>
          </w:p>
        </w:tc>
        <w:tc>
          <w:tcPr>
            <w:tcW w:w="1842" w:type="dxa"/>
          </w:tcPr>
          <w:p w14:paraId="1D984266"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743D93AB" w14:textId="77777777" w:rsidTr="002D246A">
        <w:trPr>
          <w:trHeight w:val="482"/>
        </w:trPr>
        <w:tc>
          <w:tcPr>
            <w:tcW w:w="964" w:type="dxa"/>
          </w:tcPr>
          <w:p w14:paraId="7E7B16C4"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5325529D" w14:textId="77777777" w:rsidR="00D317C5" w:rsidRPr="00CD02E3" w:rsidRDefault="00D317C5" w:rsidP="002D246A">
            <w:pPr>
              <w:spacing w:line="312" w:lineRule="auto"/>
              <w:jc w:val="both"/>
              <w:rPr>
                <w:sz w:val="26"/>
                <w:szCs w:val="26"/>
              </w:rPr>
            </w:pPr>
            <w:r w:rsidRPr="00CD02E3">
              <w:rPr>
                <w:sz w:val="26"/>
                <w:szCs w:val="26"/>
              </w:rPr>
              <w:t xml:space="preserve">Nghiên cứu đánh giá thực trạng và đề xuất giải pháp gia tăng đối tượng tham gia Bảo hiểm xã hội tự nguyện trong khu vực phi chính thức tại thành phố Hà Nội hiện nay </w:t>
            </w:r>
          </w:p>
        </w:tc>
        <w:tc>
          <w:tcPr>
            <w:tcW w:w="1417" w:type="dxa"/>
          </w:tcPr>
          <w:p w14:paraId="59DF4326" w14:textId="77777777" w:rsidR="00D317C5" w:rsidRPr="00CD02E3" w:rsidRDefault="00D317C5" w:rsidP="002D246A">
            <w:pPr>
              <w:spacing w:line="312" w:lineRule="auto"/>
              <w:jc w:val="center"/>
              <w:rPr>
                <w:sz w:val="26"/>
                <w:szCs w:val="26"/>
              </w:rPr>
            </w:pPr>
            <w:r w:rsidRPr="00CD02E3">
              <w:rPr>
                <w:sz w:val="26"/>
                <w:szCs w:val="26"/>
              </w:rPr>
              <w:t>2018-2020</w:t>
            </w:r>
          </w:p>
        </w:tc>
        <w:tc>
          <w:tcPr>
            <w:tcW w:w="2127" w:type="dxa"/>
          </w:tcPr>
          <w:p w14:paraId="651FFB25" w14:textId="77777777" w:rsidR="00D317C5" w:rsidRPr="00CD02E3" w:rsidRDefault="00D317C5" w:rsidP="002D246A">
            <w:pPr>
              <w:spacing w:line="312" w:lineRule="auto"/>
              <w:rPr>
                <w:sz w:val="26"/>
                <w:szCs w:val="26"/>
              </w:rPr>
            </w:pPr>
            <w:r w:rsidRPr="00CD02E3">
              <w:rPr>
                <w:sz w:val="26"/>
                <w:szCs w:val="26"/>
              </w:rPr>
              <w:t>Đề tài ĐHQG, Mã số QG 18.43</w:t>
            </w:r>
          </w:p>
        </w:tc>
        <w:tc>
          <w:tcPr>
            <w:tcW w:w="1842" w:type="dxa"/>
          </w:tcPr>
          <w:p w14:paraId="16F29B54"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5D4735A7" w14:textId="77777777" w:rsidTr="002D246A">
        <w:trPr>
          <w:trHeight w:val="482"/>
        </w:trPr>
        <w:tc>
          <w:tcPr>
            <w:tcW w:w="964" w:type="dxa"/>
          </w:tcPr>
          <w:p w14:paraId="79570320"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1A1FD425" w14:textId="77777777" w:rsidR="00D317C5" w:rsidRPr="00CD02E3" w:rsidRDefault="00D317C5" w:rsidP="002D246A">
            <w:pPr>
              <w:spacing w:line="312" w:lineRule="auto"/>
              <w:jc w:val="both"/>
              <w:rPr>
                <w:sz w:val="26"/>
                <w:szCs w:val="26"/>
                <w:lang w:val="pt-PT"/>
              </w:rPr>
            </w:pPr>
            <w:r w:rsidRPr="00CD02E3">
              <w:rPr>
                <w:sz w:val="26"/>
                <w:szCs w:val="26"/>
              </w:rPr>
              <w:t>Chính sách bảo hiểm xã hội tự nguyện qua ý kiến đánh giá của người lao động tại Hà Nội</w:t>
            </w:r>
          </w:p>
        </w:tc>
        <w:tc>
          <w:tcPr>
            <w:tcW w:w="1417" w:type="dxa"/>
          </w:tcPr>
          <w:p w14:paraId="521A4A1C" w14:textId="77777777" w:rsidR="00D317C5" w:rsidRPr="00CD02E3" w:rsidRDefault="00D317C5" w:rsidP="002D246A">
            <w:pPr>
              <w:spacing w:line="312" w:lineRule="auto"/>
              <w:jc w:val="center"/>
              <w:rPr>
                <w:sz w:val="26"/>
                <w:szCs w:val="26"/>
              </w:rPr>
            </w:pPr>
            <w:r w:rsidRPr="00CD02E3">
              <w:rPr>
                <w:sz w:val="26"/>
                <w:szCs w:val="26"/>
              </w:rPr>
              <w:t>2019</w:t>
            </w:r>
          </w:p>
        </w:tc>
        <w:tc>
          <w:tcPr>
            <w:tcW w:w="2127" w:type="dxa"/>
          </w:tcPr>
          <w:p w14:paraId="5599F6A0" w14:textId="77777777" w:rsidR="00D317C5" w:rsidRPr="00CD02E3" w:rsidRDefault="00D317C5" w:rsidP="002D246A">
            <w:pPr>
              <w:spacing w:line="312" w:lineRule="auto"/>
              <w:rPr>
                <w:sz w:val="26"/>
                <w:szCs w:val="26"/>
                <w:lang w:val="pt-PT"/>
              </w:rPr>
            </w:pPr>
            <w:r w:rsidRPr="00CD02E3">
              <w:rPr>
                <w:sz w:val="26"/>
                <w:szCs w:val="26"/>
              </w:rPr>
              <w:t>Đề tài Liên hiệp các hội KH và KT VN</w:t>
            </w:r>
          </w:p>
        </w:tc>
        <w:tc>
          <w:tcPr>
            <w:tcW w:w="1842" w:type="dxa"/>
          </w:tcPr>
          <w:p w14:paraId="0E974BE4"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20B8A0F4" w14:textId="77777777" w:rsidTr="002D246A">
        <w:trPr>
          <w:trHeight w:val="482"/>
        </w:trPr>
        <w:tc>
          <w:tcPr>
            <w:tcW w:w="964" w:type="dxa"/>
          </w:tcPr>
          <w:p w14:paraId="0FE240FB"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75E39394" w14:textId="77777777" w:rsidR="00D317C5" w:rsidRPr="00CD02E3" w:rsidRDefault="00D317C5" w:rsidP="002D246A">
            <w:pPr>
              <w:spacing w:line="312" w:lineRule="auto"/>
              <w:jc w:val="both"/>
              <w:rPr>
                <w:sz w:val="26"/>
                <w:szCs w:val="26"/>
                <w:lang w:val="pt-PT"/>
              </w:rPr>
            </w:pPr>
            <w:r w:rsidRPr="00CD02E3">
              <w:rPr>
                <w:sz w:val="26"/>
                <w:szCs w:val="26"/>
              </w:rPr>
              <w:t>Đánh giá đào tạo thực hành CTXH tại các Trường ĐH hiện nay</w:t>
            </w:r>
          </w:p>
        </w:tc>
        <w:tc>
          <w:tcPr>
            <w:tcW w:w="1417" w:type="dxa"/>
          </w:tcPr>
          <w:p w14:paraId="36A19006" w14:textId="77777777" w:rsidR="00D317C5" w:rsidRPr="00CD02E3" w:rsidRDefault="00D317C5" w:rsidP="002D246A">
            <w:pPr>
              <w:spacing w:line="312" w:lineRule="auto"/>
              <w:jc w:val="center"/>
              <w:rPr>
                <w:sz w:val="26"/>
                <w:szCs w:val="26"/>
                <w:lang w:val="pt-PT"/>
              </w:rPr>
            </w:pPr>
            <w:r w:rsidRPr="00CD02E3">
              <w:rPr>
                <w:sz w:val="26"/>
                <w:szCs w:val="26"/>
              </w:rPr>
              <w:t>2019</w:t>
            </w:r>
          </w:p>
        </w:tc>
        <w:tc>
          <w:tcPr>
            <w:tcW w:w="2127" w:type="dxa"/>
          </w:tcPr>
          <w:p w14:paraId="6F1F0860" w14:textId="77777777" w:rsidR="00D317C5" w:rsidRPr="00CD02E3" w:rsidRDefault="00D317C5" w:rsidP="002D246A">
            <w:pPr>
              <w:spacing w:line="312" w:lineRule="auto"/>
              <w:rPr>
                <w:sz w:val="26"/>
                <w:szCs w:val="26"/>
                <w:lang w:val="pt-PT"/>
              </w:rPr>
            </w:pPr>
            <w:r w:rsidRPr="00CD02E3">
              <w:rPr>
                <w:sz w:val="26"/>
                <w:szCs w:val="26"/>
              </w:rPr>
              <w:t>Cục Bảo trợ XH</w:t>
            </w:r>
          </w:p>
        </w:tc>
        <w:tc>
          <w:tcPr>
            <w:tcW w:w="1842" w:type="dxa"/>
          </w:tcPr>
          <w:p w14:paraId="14912EAF"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7DD18030" w14:textId="77777777" w:rsidTr="002D246A">
        <w:trPr>
          <w:trHeight w:val="482"/>
        </w:trPr>
        <w:tc>
          <w:tcPr>
            <w:tcW w:w="964" w:type="dxa"/>
          </w:tcPr>
          <w:p w14:paraId="66037F03"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2F2C9625" w14:textId="77777777" w:rsidR="00D317C5" w:rsidRPr="00CD02E3" w:rsidRDefault="00D317C5" w:rsidP="002D246A">
            <w:pPr>
              <w:tabs>
                <w:tab w:val="left" w:pos="0"/>
                <w:tab w:val="left" w:pos="360"/>
              </w:tabs>
              <w:spacing w:line="312" w:lineRule="auto"/>
              <w:rPr>
                <w:sz w:val="26"/>
                <w:szCs w:val="26"/>
              </w:rPr>
            </w:pPr>
            <w:r w:rsidRPr="00CD02E3">
              <w:rPr>
                <w:sz w:val="26"/>
                <w:szCs w:val="26"/>
              </w:rPr>
              <w:t xml:space="preserve">Đề tài « Định hướng hoàn thiện chính sách an sinh xã hội và phúc lợi xã hội ở nước ta trong điều kiện mới » </w:t>
            </w:r>
          </w:p>
        </w:tc>
        <w:tc>
          <w:tcPr>
            <w:tcW w:w="1417" w:type="dxa"/>
          </w:tcPr>
          <w:p w14:paraId="5C88CD2D" w14:textId="77777777" w:rsidR="00D317C5" w:rsidRPr="00CD02E3" w:rsidRDefault="00D317C5" w:rsidP="002D246A">
            <w:pPr>
              <w:spacing w:line="312" w:lineRule="auto"/>
              <w:jc w:val="center"/>
              <w:rPr>
                <w:sz w:val="26"/>
                <w:szCs w:val="26"/>
                <w:lang w:val="pt-PT"/>
              </w:rPr>
            </w:pPr>
            <w:r w:rsidRPr="00CD02E3">
              <w:rPr>
                <w:sz w:val="26"/>
                <w:szCs w:val="26"/>
              </w:rPr>
              <w:t>2012-2015</w:t>
            </w:r>
          </w:p>
        </w:tc>
        <w:tc>
          <w:tcPr>
            <w:tcW w:w="2127" w:type="dxa"/>
          </w:tcPr>
          <w:p w14:paraId="073418FC" w14:textId="77777777" w:rsidR="00D317C5" w:rsidRPr="00CD02E3" w:rsidRDefault="00D317C5" w:rsidP="002D246A">
            <w:pPr>
              <w:spacing w:line="312" w:lineRule="auto"/>
              <w:rPr>
                <w:sz w:val="26"/>
                <w:szCs w:val="26"/>
                <w:lang w:val="pt-PT"/>
              </w:rPr>
            </w:pPr>
            <w:r w:rsidRPr="00CD02E3">
              <w:rPr>
                <w:sz w:val="26"/>
                <w:szCs w:val="26"/>
              </w:rPr>
              <w:t>Cấp nhà nước</w:t>
            </w:r>
          </w:p>
        </w:tc>
        <w:tc>
          <w:tcPr>
            <w:tcW w:w="1842" w:type="dxa"/>
          </w:tcPr>
          <w:p w14:paraId="74AF22A8" w14:textId="77777777" w:rsidR="00D317C5" w:rsidRPr="00CD02E3" w:rsidRDefault="00D317C5" w:rsidP="002D246A">
            <w:pPr>
              <w:spacing w:line="312" w:lineRule="auto"/>
              <w:rPr>
                <w:color w:val="000000"/>
                <w:sz w:val="26"/>
                <w:szCs w:val="26"/>
                <w:lang w:val="pt-PT"/>
              </w:rPr>
            </w:pPr>
          </w:p>
        </w:tc>
      </w:tr>
      <w:tr w:rsidR="00D317C5" w:rsidRPr="00CD02E3" w14:paraId="62C168BB" w14:textId="77777777" w:rsidTr="002D246A">
        <w:trPr>
          <w:trHeight w:val="482"/>
        </w:trPr>
        <w:tc>
          <w:tcPr>
            <w:tcW w:w="964" w:type="dxa"/>
          </w:tcPr>
          <w:p w14:paraId="692FA6B3" w14:textId="77777777" w:rsidR="00D317C5" w:rsidRPr="00CD02E3" w:rsidRDefault="00D317C5" w:rsidP="00D317C5">
            <w:pPr>
              <w:pStyle w:val="ListParagraph"/>
              <w:numPr>
                <w:ilvl w:val="0"/>
                <w:numId w:val="4"/>
              </w:numPr>
              <w:spacing w:line="312" w:lineRule="auto"/>
              <w:rPr>
                <w:color w:val="000000"/>
                <w:sz w:val="26"/>
                <w:szCs w:val="26"/>
                <w:lang w:val="pt-PT"/>
              </w:rPr>
            </w:pPr>
          </w:p>
        </w:tc>
        <w:tc>
          <w:tcPr>
            <w:tcW w:w="3573" w:type="dxa"/>
          </w:tcPr>
          <w:p w14:paraId="641B0534" w14:textId="77777777" w:rsidR="00D317C5" w:rsidRPr="00CD02E3" w:rsidRDefault="00D317C5" w:rsidP="002D246A">
            <w:pPr>
              <w:pStyle w:val="BodyText3"/>
              <w:spacing w:line="312" w:lineRule="auto"/>
              <w:rPr>
                <w:szCs w:val="26"/>
                <w:lang w:val="pt-PT"/>
              </w:rPr>
            </w:pPr>
            <w:r w:rsidRPr="00CD02E3">
              <w:rPr>
                <w:szCs w:val="26"/>
              </w:rPr>
              <w:t xml:space="preserve">Đề tài “Thực trạng hiểu biết và những nguồn tiếp cận chủ yếu về Luật bình đẳng giới của phụ nữ dân tộc thiểu số Huyện Yên Sơn, Tỉnh Tuyên Quang” </w:t>
            </w:r>
          </w:p>
        </w:tc>
        <w:tc>
          <w:tcPr>
            <w:tcW w:w="1417" w:type="dxa"/>
          </w:tcPr>
          <w:p w14:paraId="7BA39678" w14:textId="77777777" w:rsidR="00D317C5" w:rsidRPr="00CD02E3" w:rsidRDefault="00D317C5" w:rsidP="002D246A">
            <w:pPr>
              <w:spacing w:line="312" w:lineRule="auto"/>
              <w:jc w:val="center"/>
              <w:rPr>
                <w:sz w:val="26"/>
                <w:szCs w:val="26"/>
                <w:lang w:val="pt-PT"/>
              </w:rPr>
            </w:pPr>
            <w:r w:rsidRPr="00CD02E3">
              <w:rPr>
                <w:sz w:val="26"/>
                <w:szCs w:val="26"/>
              </w:rPr>
              <w:t>2012-2013</w:t>
            </w:r>
          </w:p>
        </w:tc>
        <w:tc>
          <w:tcPr>
            <w:tcW w:w="2127" w:type="dxa"/>
          </w:tcPr>
          <w:p w14:paraId="4DD08017" w14:textId="77777777" w:rsidR="00D317C5" w:rsidRPr="00CD02E3" w:rsidRDefault="00D317C5" w:rsidP="002D246A">
            <w:pPr>
              <w:spacing w:line="312" w:lineRule="auto"/>
              <w:rPr>
                <w:sz w:val="26"/>
                <w:szCs w:val="26"/>
                <w:lang w:val="pt-PT"/>
              </w:rPr>
            </w:pPr>
            <w:r w:rsidRPr="00CD02E3">
              <w:rPr>
                <w:sz w:val="26"/>
                <w:szCs w:val="26"/>
              </w:rPr>
              <w:t>JIFF</w:t>
            </w:r>
          </w:p>
        </w:tc>
        <w:tc>
          <w:tcPr>
            <w:tcW w:w="1842" w:type="dxa"/>
          </w:tcPr>
          <w:p w14:paraId="52CECDFE"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08A8FB8E" w14:textId="77777777" w:rsidTr="002D246A">
        <w:trPr>
          <w:trHeight w:val="482"/>
        </w:trPr>
        <w:tc>
          <w:tcPr>
            <w:tcW w:w="964" w:type="dxa"/>
          </w:tcPr>
          <w:p w14:paraId="30DBB782"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781BCD71" w14:textId="77777777" w:rsidR="00D317C5" w:rsidRPr="00CD02E3" w:rsidRDefault="00D317C5" w:rsidP="002D246A">
            <w:pPr>
              <w:pStyle w:val="BodyText3"/>
              <w:spacing w:line="312" w:lineRule="auto"/>
              <w:rPr>
                <w:szCs w:val="26"/>
              </w:rPr>
            </w:pPr>
            <w:r w:rsidRPr="00CD02E3">
              <w:rPr>
                <w:szCs w:val="26"/>
              </w:rPr>
              <w:t xml:space="preserve">    Đã nghiệm thu</w:t>
            </w:r>
          </w:p>
        </w:tc>
        <w:tc>
          <w:tcPr>
            <w:tcW w:w="1417" w:type="dxa"/>
          </w:tcPr>
          <w:p w14:paraId="5DA5525F" w14:textId="77777777" w:rsidR="00D317C5" w:rsidRPr="00CD02E3" w:rsidRDefault="00D317C5" w:rsidP="002D246A">
            <w:pPr>
              <w:spacing w:line="312" w:lineRule="auto"/>
              <w:jc w:val="center"/>
              <w:rPr>
                <w:sz w:val="26"/>
                <w:szCs w:val="26"/>
                <w:lang w:val="pt-PT"/>
              </w:rPr>
            </w:pPr>
          </w:p>
        </w:tc>
        <w:tc>
          <w:tcPr>
            <w:tcW w:w="2127" w:type="dxa"/>
          </w:tcPr>
          <w:p w14:paraId="2A55FD20" w14:textId="77777777" w:rsidR="00D317C5" w:rsidRPr="00CD02E3" w:rsidRDefault="00D317C5" w:rsidP="002D246A">
            <w:pPr>
              <w:spacing w:line="312" w:lineRule="auto"/>
              <w:rPr>
                <w:sz w:val="26"/>
                <w:szCs w:val="26"/>
                <w:lang w:val="pt-PT"/>
              </w:rPr>
            </w:pPr>
          </w:p>
        </w:tc>
        <w:tc>
          <w:tcPr>
            <w:tcW w:w="1842" w:type="dxa"/>
          </w:tcPr>
          <w:p w14:paraId="3FDC7CB5" w14:textId="77777777" w:rsidR="00D317C5" w:rsidRPr="00CD02E3" w:rsidRDefault="00D317C5" w:rsidP="002D246A">
            <w:pPr>
              <w:spacing w:line="312" w:lineRule="auto"/>
              <w:rPr>
                <w:color w:val="000000"/>
                <w:sz w:val="26"/>
                <w:szCs w:val="26"/>
              </w:rPr>
            </w:pPr>
          </w:p>
        </w:tc>
      </w:tr>
      <w:tr w:rsidR="00D317C5" w:rsidRPr="00CD02E3" w14:paraId="73FB7F64" w14:textId="77777777" w:rsidTr="002D246A">
        <w:trPr>
          <w:trHeight w:val="482"/>
        </w:trPr>
        <w:tc>
          <w:tcPr>
            <w:tcW w:w="964" w:type="dxa"/>
          </w:tcPr>
          <w:p w14:paraId="55C73B38"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5737BBDE" w14:textId="77777777" w:rsidR="00D317C5" w:rsidRPr="00CD02E3" w:rsidRDefault="00D317C5" w:rsidP="002D246A">
            <w:pPr>
              <w:pStyle w:val="BodyText3"/>
              <w:spacing w:line="312" w:lineRule="auto"/>
              <w:rPr>
                <w:szCs w:val="26"/>
              </w:rPr>
            </w:pPr>
            <w:r w:rsidRPr="00CD02E3">
              <w:rPr>
                <w:szCs w:val="26"/>
              </w:rPr>
              <w:t>Dự án: Đánh giá phúc lợi xã hội: Các mô hình phân phối lại Scandinavian và Đông Á trong bối cảnh toàn cầu (Social Welfare Assessments: East Asian and Scandinavian Redistribution Models in a Global Context)</w:t>
            </w:r>
          </w:p>
        </w:tc>
        <w:tc>
          <w:tcPr>
            <w:tcW w:w="1417" w:type="dxa"/>
          </w:tcPr>
          <w:p w14:paraId="102F1C67" w14:textId="77777777" w:rsidR="00D317C5" w:rsidRPr="00CD02E3" w:rsidRDefault="00D317C5" w:rsidP="002D246A">
            <w:pPr>
              <w:spacing w:line="312" w:lineRule="auto"/>
              <w:jc w:val="center"/>
              <w:rPr>
                <w:sz w:val="26"/>
                <w:szCs w:val="26"/>
                <w:lang w:val="pt-PT"/>
              </w:rPr>
            </w:pPr>
            <w:r w:rsidRPr="00CD02E3">
              <w:rPr>
                <w:sz w:val="26"/>
                <w:szCs w:val="26"/>
              </w:rPr>
              <w:t>2012-2015</w:t>
            </w:r>
          </w:p>
        </w:tc>
        <w:tc>
          <w:tcPr>
            <w:tcW w:w="2127" w:type="dxa"/>
          </w:tcPr>
          <w:p w14:paraId="7A614C58" w14:textId="77777777" w:rsidR="00D317C5" w:rsidRPr="00CD02E3" w:rsidRDefault="00D317C5" w:rsidP="002D246A">
            <w:pPr>
              <w:spacing w:line="312" w:lineRule="auto"/>
              <w:rPr>
                <w:sz w:val="26"/>
                <w:szCs w:val="26"/>
                <w:lang w:val="pt-PT"/>
              </w:rPr>
            </w:pPr>
            <w:r w:rsidRPr="00CD02E3">
              <w:rPr>
                <w:sz w:val="26"/>
                <w:szCs w:val="26"/>
                <w:lang w:val="pt-PT"/>
              </w:rPr>
              <w:t>Đại học Lund Thụy Điển</w:t>
            </w:r>
          </w:p>
        </w:tc>
        <w:tc>
          <w:tcPr>
            <w:tcW w:w="1842" w:type="dxa"/>
          </w:tcPr>
          <w:p w14:paraId="01BABD44" w14:textId="77777777" w:rsidR="00D317C5" w:rsidRPr="00CD02E3" w:rsidRDefault="00D317C5" w:rsidP="002D246A">
            <w:pPr>
              <w:spacing w:line="312" w:lineRule="auto"/>
              <w:rPr>
                <w:color w:val="000000"/>
                <w:sz w:val="26"/>
                <w:szCs w:val="26"/>
              </w:rPr>
            </w:pPr>
            <w:r w:rsidRPr="00CD02E3">
              <w:rPr>
                <w:sz w:val="26"/>
                <w:szCs w:val="26"/>
              </w:rPr>
              <w:t>Đã nghiệm thu</w:t>
            </w:r>
          </w:p>
        </w:tc>
      </w:tr>
      <w:tr w:rsidR="00D317C5" w:rsidRPr="00CD02E3" w14:paraId="6598331E" w14:textId="77777777" w:rsidTr="002D246A">
        <w:trPr>
          <w:trHeight w:val="482"/>
        </w:trPr>
        <w:tc>
          <w:tcPr>
            <w:tcW w:w="964" w:type="dxa"/>
          </w:tcPr>
          <w:p w14:paraId="1253072F"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16475731" w14:textId="77777777" w:rsidR="00D317C5" w:rsidRPr="00CD02E3" w:rsidRDefault="00D317C5" w:rsidP="002D246A">
            <w:pPr>
              <w:pStyle w:val="BodyText3"/>
              <w:spacing w:line="312" w:lineRule="auto"/>
              <w:rPr>
                <w:szCs w:val="26"/>
              </w:rPr>
            </w:pPr>
            <w:r w:rsidRPr="00CD02E3">
              <w:rPr>
                <w:szCs w:val="26"/>
              </w:rPr>
              <w:t>Đề tài: Vai trò của trung tâm bảo trợ trong đảm bảo phúc lợi xã hội cho người già tại VN: Rà soát việc thực hành và triển vọng đề xuất chính sách</w:t>
            </w:r>
          </w:p>
        </w:tc>
        <w:tc>
          <w:tcPr>
            <w:tcW w:w="1417" w:type="dxa"/>
          </w:tcPr>
          <w:p w14:paraId="49E8A05B" w14:textId="77777777" w:rsidR="00D317C5" w:rsidRPr="00CD02E3" w:rsidRDefault="00D317C5" w:rsidP="002D246A">
            <w:pPr>
              <w:spacing w:line="312" w:lineRule="auto"/>
              <w:jc w:val="center"/>
              <w:rPr>
                <w:sz w:val="26"/>
                <w:szCs w:val="26"/>
                <w:lang w:val="pt-BR"/>
              </w:rPr>
            </w:pPr>
            <w:r w:rsidRPr="00CD02E3">
              <w:rPr>
                <w:sz w:val="26"/>
                <w:szCs w:val="26"/>
              </w:rPr>
              <w:t>2014-2015</w:t>
            </w:r>
          </w:p>
        </w:tc>
        <w:tc>
          <w:tcPr>
            <w:tcW w:w="2127" w:type="dxa"/>
          </w:tcPr>
          <w:p w14:paraId="7C5CADAE" w14:textId="77777777" w:rsidR="00D317C5" w:rsidRPr="00CD02E3" w:rsidRDefault="00D317C5" w:rsidP="002D246A">
            <w:pPr>
              <w:spacing w:line="312" w:lineRule="auto"/>
              <w:rPr>
                <w:sz w:val="26"/>
                <w:szCs w:val="26"/>
                <w:lang w:val="pt-BR"/>
              </w:rPr>
            </w:pPr>
            <w:r w:rsidRPr="00CD02E3">
              <w:rPr>
                <w:sz w:val="26"/>
                <w:szCs w:val="26"/>
              </w:rPr>
              <w:t>Quỹ TOYOTA</w:t>
            </w:r>
          </w:p>
        </w:tc>
        <w:tc>
          <w:tcPr>
            <w:tcW w:w="1842" w:type="dxa"/>
          </w:tcPr>
          <w:p w14:paraId="0A7FD843" w14:textId="77777777" w:rsidR="00D317C5" w:rsidRPr="00CD02E3" w:rsidRDefault="00D317C5" w:rsidP="002D246A">
            <w:pPr>
              <w:spacing w:line="312" w:lineRule="auto"/>
              <w:rPr>
                <w:sz w:val="26"/>
                <w:szCs w:val="26"/>
              </w:rPr>
            </w:pPr>
            <w:r w:rsidRPr="00CD02E3">
              <w:rPr>
                <w:sz w:val="26"/>
                <w:szCs w:val="26"/>
              </w:rPr>
              <w:t>Đã nghiệm thu</w:t>
            </w:r>
          </w:p>
        </w:tc>
      </w:tr>
      <w:tr w:rsidR="00D317C5" w:rsidRPr="00CD02E3" w14:paraId="7616F3F7" w14:textId="77777777" w:rsidTr="002D246A">
        <w:trPr>
          <w:trHeight w:val="482"/>
        </w:trPr>
        <w:tc>
          <w:tcPr>
            <w:tcW w:w="964" w:type="dxa"/>
          </w:tcPr>
          <w:p w14:paraId="1AEDE942"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341A36E9" w14:textId="77777777" w:rsidR="00D317C5" w:rsidRPr="00CD02E3" w:rsidRDefault="00D317C5" w:rsidP="002D246A">
            <w:pPr>
              <w:pStyle w:val="BodyText3"/>
              <w:spacing w:line="312" w:lineRule="auto"/>
              <w:rPr>
                <w:szCs w:val="26"/>
              </w:rPr>
            </w:pPr>
            <w:r w:rsidRPr="00CD02E3">
              <w:rPr>
                <w:szCs w:val="26"/>
              </w:rPr>
              <w:t>Thực hiện quyền an sinh xã hội của người dân thông qua hoạt động CTXH chuyên nghiệp</w:t>
            </w:r>
          </w:p>
        </w:tc>
        <w:tc>
          <w:tcPr>
            <w:tcW w:w="1417" w:type="dxa"/>
          </w:tcPr>
          <w:p w14:paraId="6CB94961" w14:textId="77777777" w:rsidR="00D317C5" w:rsidRPr="00CD02E3" w:rsidRDefault="00D317C5" w:rsidP="002D246A">
            <w:pPr>
              <w:spacing w:line="312" w:lineRule="auto"/>
              <w:jc w:val="center"/>
              <w:rPr>
                <w:sz w:val="26"/>
                <w:szCs w:val="26"/>
                <w:lang w:val="pt-BR"/>
              </w:rPr>
            </w:pPr>
            <w:r w:rsidRPr="00CD02E3">
              <w:rPr>
                <w:sz w:val="26"/>
                <w:szCs w:val="26"/>
              </w:rPr>
              <w:t>2018-2020</w:t>
            </w:r>
          </w:p>
        </w:tc>
        <w:tc>
          <w:tcPr>
            <w:tcW w:w="2127" w:type="dxa"/>
          </w:tcPr>
          <w:p w14:paraId="1B410C0C" w14:textId="77777777" w:rsidR="00D317C5" w:rsidRPr="00CD02E3" w:rsidRDefault="00D317C5" w:rsidP="002D246A">
            <w:pPr>
              <w:spacing w:line="312" w:lineRule="auto"/>
              <w:rPr>
                <w:sz w:val="26"/>
                <w:szCs w:val="26"/>
                <w:lang w:val="pt-BR"/>
              </w:rPr>
            </w:pPr>
            <w:r w:rsidRPr="00CD02E3">
              <w:rPr>
                <w:sz w:val="26"/>
                <w:szCs w:val="26"/>
                <w:lang w:val="pt-BR"/>
              </w:rPr>
              <w:t>ĐT cấp nhà nước, KX.01.36/16-20)</w:t>
            </w:r>
          </w:p>
        </w:tc>
        <w:tc>
          <w:tcPr>
            <w:tcW w:w="1842" w:type="dxa"/>
          </w:tcPr>
          <w:p w14:paraId="2977DAF0" w14:textId="77777777" w:rsidR="00D317C5" w:rsidRPr="00CD02E3" w:rsidRDefault="00D317C5" w:rsidP="002D246A">
            <w:pPr>
              <w:spacing w:line="312" w:lineRule="auto"/>
              <w:rPr>
                <w:sz w:val="26"/>
                <w:szCs w:val="26"/>
              </w:rPr>
            </w:pPr>
            <w:r w:rsidRPr="00CD02E3">
              <w:rPr>
                <w:sz w:val="26"/>
                <w:szCs w:val="26"/>
              </w:rPr>
              <w:t>Tham gia chính</w:t>
            </w:r>
          </w:p>
        </w:tc>
      </w:tr>
      <w:tr w:rsidR="00D317C5" w:rsidRPr="00CD02E3" w14:paraId="7080FC40" w14:textId="77777777" w:rsidTr="002D246A">
        <w:trPr>
          <w:trHeight w:val="482"/>
        </w:trPr>
        <w:tc>
          <w:tcPr>
            <w:tcW w:w="964" w:type="dxa"/>
          </w:tcPr>
          <w:p w14:paraId="699A2F35"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5B11F46C" w14:textId="77777777" w:rsidR="00D317C5" w:rsidRPr="00CD02E3" w:rsidRDefault="00D317C5" w:rsidP="002D246A">
            <w:pPr>
              <w:pStyle w:val="BodyText3"/>
              <w:spacing w:line="312" w:lineRule="auto"/>
              <w:rPr>
                <w:szCs w:val="26"/>
              </w:rPr>
            </w:pPr>
            <w:r w:rsidRPr="00CD02E3">
              <w:rPr>
                <w:szCs w:val="26"/>
              </w:rPr>
              <w:t xml:space="preserve">Tác động của biến đổi xã hội đến ổn định và phát triển vùng dân tộc thiểu số ở nước ta hiện nay </w:t>
            </w:r>
          </w:p>
        </w:tc>
        <w:tc>
          <w:tcPr>
            <w:tcW w:w="1417" w:type="dxa"/>
          </w:tcPr>
          <w:p w14:paraId="5ADAA9DA" w14:textId="77777777" w:rsidR="00D317C5" w:rsidRPr="00CD02E3" w:rsidRDefault="00D317C5" w:rsidP="002D246A">
            <w:pPr>
              <w:spacing w:line="312" w:lineRule="auto"/>
              <w:jc w:val="center"/>
              <w:rPr>
                <w:sz w:val="26"/>
                <w:szCs w:val="26"/>
                <w:lang w:val="pt-PT"/>
              </w:rPr>
            </w:pPr>
            <w:r w:rsidRPr="00CD02E3">
              <w:rPr>
                <w:sz w:val="26"/>
                <w:szCs w:val="26"/>
              </w:rPr>
              <w:t>2018 -2020</w:t>
            </w:r>
          </w:p>
        </w:tc>
        <w:tc>
          <w:tcPr>
            <w:tcW w:w="2127" w:type="dxa"/>
          </w:tcPr>
          <w:p w14:paraId="11B2E923" w14:textId="77777777" w:rsidR="00D317C5" w:rsidRPr="00CD02E3" w:rsidRDefault="00D317C5" w:rsidP="002D246A">
            <w:pPr>
              <w:spacing w:line="312" w:lineRule="auto"/>
              <w:rPr>
                <w:sz w:val="26"/>
                <w:szCs w:val="26"/>
                <w:lang w:val="pt-PT"/>
              </w:rPr>
            </w:pPr>
            <w:r w:rsidRPr="00CD02E3">
              <w:rPr>
                <w:sz w:val="26"/>
                <w:szCs w:val="26"/>
                <w:lang w:val="pt-PT"/>
              </w:rPr>
              <w:t>Đề tài cấp nhà nước, CTDT.33.18/16-20)</w:t>
            </w:r>
          </w:p>
        </w:tc>
        <w:tc>
          <w:tcPr>
            <w:tcW w:w="1842" w:type="dxa"/>
          </w:tcPr>
          <w:p w14:paraId="17A6AE7F"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54CDC682" w14:textId="77777777" w:rsidTr="002D246A">
        <w:trPr>
          <w:trHeight w:val="482"/>
        </w:trPr>
        <w:tc>
          <w:tcPr>
            <w:tcW w:w="964" w:type="dxa"/>
          </w:tcPr>
          <w:p w14:paraId="1F5A1358"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5DA4E69E" w14:textId="77777777" w:rsidR="00D317C5" w:rsidRPr="00CD02E3" w:rsidRDefault="00D317C5" w:rsidP="002D246A">
            <w:pPr>
              <w:pStyle w:val="BodyText3"/>
              <w:spacing w:line="312" w:lineRule="auto"/>
              <w:rPr>
                <w:szCs w:val="26"/>
              </w:rPr>
            </w:pPr>
            <w:r w:rsidRPr="00CD02E3">
              <w:rPr>
                <w:szCs w:val="26"/>
              </w:rPr>
              <w:t xml:space="preserve">Nghiên cứu đánh giá thực trạng và đề xuất giải pháp gia tăng đối tượng tham gia Bảo hiểm xã hội tự nguyện trong khu vực phi chính thức tại thành phố Hà Nội hiện nay </w:t>
            </w:r>
          </w:p>
        </w:tc>
        <w:tc>
          <w:tcPr>
            <w:tcW w:w="1417" w:type="dxa"/>
          </w:tcPr>
          <w:p w14:paraId="1A301876" w14:textId="77777777" w:rsidR="00D317C5" w:rsidRPr="00CD02E3" w:rsidRDefault="00D317C5" w:rsidP="002D246A">
            <w:pPr>
              <w:spacing w:line="312" w:lineRule="auto"/>
              <w:jc w:val="center"/>
              <w:rPr>
                <w:sz w:val="26"/>
                <w:szCs w:val="26"/>
                <w:lang w:val="pt-PT"/>
              </w:rPr>
            </w:pPr>
            <w:r w:rsidRPr="00CD02E3">
              <w:rPr>
                <w:sz w:val="26"/>
                <w:szCs w:val="26"/>
              </w:rPr>
              <w:t>2018-2020</w:t>
            </w:r>
          </w:p>
        </w:tc>
        <w:tc>
          <w:tcPr>
            <w:tcW w:w="2127" w:type="dxa"/>
          </w:tcPr>
          <w:p w14:paraId="42273145" w14:textId="77777777" w:rsidR="00D317C5" w:rsidRPr="00CD02E3" w:rsidRDefault="00D317C5" w:rsidP="002D246A">
            <w:pPr>
              <w:spacing w:line="312" w:lineRule="auto"/>
              <w:rPr>
                <w:sz w:val="26"/>
                <w:szCs w:val="26"/>
                <w:lang w:val="pt-PT"/>
              </w:rPr>
            </w:pPr>
            <w:r w:rsidRPr="00CD02E3">
              <w:rPr>
                <w:sz w:val="26"/>
                <w:szCs w:val="26"/>
                <w:lang w:val="pt-PT"/>
              </w:rPr>
              <w:t>Đề tài ĐHQG, Mã số QG 18.43</w:t>
            </w:r>
          </w:p>
        </w:tc>
        <w:tc>
          <w:tcPr>
            <w:tcW w:w="1842" w:type="dxa"/>
          </w:tcPr>
          <w:p w14:paraId="749A0C10"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47376367" w14:textId="77777777" w:rsidTr="002D246A">
        <w:trPr>
          <w:trHeight w:val="482"/>
        </w:trPr>
        <w:tc>
          <w:tcPr>
            <w:tcW w:w="964" w:type="dxa"/>
          </w:tcPr>
          <w:p w14:paraId="75455D70"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011E8754" w14:textId="77777777" w:rsidR="00D317C5" w:rsidRPr="00CD02E3" w:rsidRDefault="00D317C5" w:rsidP="002D246A">
            <w:pPr>
              <w:tabs>
                <w:tab w:val="left" w:pos="0"/>
                <w:tab w:val="left" w:pos="360"/>
              </w:tabs>
              <w:spacing w:line="312" w:lineRule="auto"/>
              <w:rPr>
                <w:sz w:val="26"/>
                <w:szCs w:val="26"/>
              </w:rPr>
            </w:pPr>
            <w:r w:rsidRPr="00CD02E3">
              <w:rPr>
                <w:sz w:val="26"/>
                <w:szCs w:val="26"/>
              </w:rPr>
              <w:t>Chính sách bảo hiểm xã hội tự nguyện qua ý kiến đánh giá của người lao động tại Hà Nội</w:t>
            </w:r>
          </w:p>
        </w:tc>
        <w:tc>
          <w:tcPr>
            <w:tcW w:w="1417" w:type="dxa"/>
          </w:tcPr>
          <w:p w14:paraId="0B3A5BE3" w14:textId="77777777" w:rsidR="00D317C5" w:rsidRPr="00CD02E3" w:rsidRDefault="00D317C5" w:rsidP="002D246A">
            <w:pPr>
              <w:spacing w:line="312" w:lineRule="auto"/>
              <w:jc w:val="center"/>
              <w:rPr>
                <w:sz w:val="26"/>
                <w:szCs w:val="26"/>
                <w:lang w:val="pt-PT"/>
              </w:rPr>
            </w:pPr>
            <w:r w:rsidRPr="00CD02E3">
              <w:rPr>
                <w:sz w:val="26"/>
                <w:szCs w:val="26"/>
              </w:rPr>
              <w:t>2019</w:t>
            </w:r>
          </w:p>
        </w:tc>
        <w:tc>
          <w:tcPr>
            <w:tcW w:w="2127" w:type="dxa"/>
          </w:tcPr>
          <w:p w14:paraId="58E3DA0C" w14:textId="77777777" w:rsidR="00D317C5" w:rsidRPr="00CD02E3" w:rsidRDefault="00D317C5" w:rsidP="002D246A">
            <w:pPr>
              <w:spacing w:line="312" w:lineRule="auto"/>
              <w:rPr>
                <w:sz w:val="26"/>
                <w:szCs w:val="26"/>
                <w:lang w:val="pt-PT"/>
              </w:rPr>
            </w:pPr>
            <w:r w:rsidRPr="00CD02E3">
              <w:rPr>
                <w:sz w:val="26"/>
                <w:szCs w:val="26"/>
                <w:lang w:val="pt-PT"/>
              </w:rPr>
              <w:t>Đề tài Liên hiệp các hội KH và KT VN</w:t>
            </w:r>
          </w:p>
        </w:tc>
        <w:tc>
          <w:tcPr>
            <w:tcW w:w="1842" w:type="dxa"/>
          </w:tcPr>
          <w:p w14:paraId="3830E7BF" w14:textId="77777777" w:rsidR="00D317C5" w:rsidRPr="00CD02E3" w:rsidRDefault="00D317C5" w:rsidP="002D246A">
            <w:pPr>
              <w:spacing w:line="312" w:lineRule="auto"/>
              <w:rPr>
                <w:color w:val="000000"/>
                <w:sz w:val="26"/>
                <w:szCs w:val="26"/>
              </w:rPr>
            </w:pPr>
            <w:r w:rsidRPr="00CD02E3">
              <w:rPr>
                <w:sz w:val="26"/>
                <w:szCs w:val="26"/>
              </w:rPr>
              <w:t>Tham gia chính</w:t>
            </w:r>
          </w:p>
        </w:tc>
      </w:tr>
      <w:tr w:rsidR="00D317C5" w:rsidRPr="00CD02E3" w14:paraId="21E8B036" w14:textId="77777777" w:rsidTr="002D246A">
        <w:trPr>
          <w:trHeight w:val="482"/>
        </w:trPr>
        <w:tc>
          <w:tcPr>
            <w:tcW w:w="964" w:type="dxa"/>
          </w:tcPr>
          <w:p w14:paraId="32ED382A" w14:textId="77777777" w:rsidR="00D317C5" w:rsidRPr="00CD02E3" w:rsidRDefault="00D317C5" w:rsidP="00D317C5">
            <w:pPr>
              <w:pStyle w:val="ListParagraph"/>
              <w:numPr>
                <w:ilvl w:val="0"/>
                <w:numId w:val="4"/>
              </w:numPr>
              <w:spacing w:line="312" w:lineRule="auto"/>
              <w:rPr>
                <w:color w:val="000000"/>
                <w:sz w:val="26"/>
                <w:szCs w:val="26"/>
              </w:rPr>
            </w:pPr>
          </w:p>
        </w:tc>
        <w:tc>
          <w:tcPr>
            <w:tcW w:w="3573" w:type="dxa"/>
          </w:tcPr>
          <w:p w14:paraId="5190839D" w14:textId="77777777" w:rsidR="00D317C5" w:rsidRPr="00CD02E3" w:rsidRDefault="00D317C5" w:rsidP="002D246A">
            <w:pPr>
              <w:pStyle w:val="BodyText3"/>
              <w:spacing w:line="312" w:lineRule="auto"/>
              <w:rPr>
                <w:szCs w:val="26"/>
              </w:rPr>
            </w:pPr>
            <w:r w:rsidRPr="00CD02E3">
              <w:rPr>
                <w:szCs w:val="26"/>
              </w:rPr>
              <w:t>Đánh giá đào tạo thực hành CTXH tại các Trường ĐH hiện nay</w:t>
            </w:r>
          </w:p>
        </w:tc>
        <w:tc>
          <w:tcPr>
            <w:tcW w:w="1417" w:type="dxa"/>
          </w:tcPr>
          <w:p w14:paraId="30160E81" w14:textId="77777777" w:rsidR="00D317C5" w:rsidRPr="00CD02E3" w:rsidRDefault="00D317C5" w:rsidP="002D246A">
            <w:pPr>
              <w:spacing w:line="312" w:lineRule="auto"/>
              <w:jc w:val="center"/>
              <w:rPr>
                <w:sz w:val="26"/>
                <w:szCs w:val="26"/>
                <w:lang w:val="pt-PT"/>
              </w:rPr>
            </w:pPr>
            <w:r w:rsidRPr="00CD02E3">
              <w:rPr>
                <w:sz w:val="26"/>
                <w:szCs w:val="26"/>
              </w:rPr>
              <w:t>2019</w:t>
            </w:r>
          </w:p>
        </w:tc>
        <w:tc>
          <w:tcPr>
            <w:tcW w:w="2127" w:type="dxa"/>
          </w:tcPr>
          <w:p w14:paraId="593736FD" w14:textId="77777777" w:rsidR="00D317C5" w:rsidRPr="00CD02E3" w:rsidRDefault="00D317C5" w:rsidP="002D246A">
            <w:pPr>
              <w:spacing w:line="312" w:lineRule="auto"/>
              <w:rPr>
                <w:sz w:val="26"/>
                <w:szCs w:val="26"/>
                <w:lang w:val="pt-PT"/>
              </w:rPr>
            </w:pPr>
            <w:r w:rsidRPr="00CD02E3">
              <w:rPr>
                <w:sz w:val="26"/>
                <w:szCs w:val="26"/>
              </w:rPr>
              <w:t>Cục Bảo trợ XH</w:t>
            </w:r>
          </w:p>
        </w:tc>
        <w:tc>
          <w:tcPr>
            <w:tcW w:w="1842" w:type="dxa"/>
          </w:tcPr>
          <w:p w14:paraId="364576BB" w14:textId="77777777" w:rsidR="00D317C5" w:rsidRPr="00CD02E3" w:rsidRDefault="00D317C5" w:rsidP="002D246A">
            <w:pPr>
              <w:spacing w:line="312" w:lineRule="auto"/>
              <w:rPr>
                <w:color w:val="000000"/>
                <w:sz w:val="26"/>
                <w:szCs w:val="26"/>
              </w:rPr>
            </w:pPr>
            <w:r w:rsidRPr="00CD02E3">
              <w:rPr>
                <w:sz w:val="26"/>
                <w:szCs w:val="26"/>
              </w:rPr>
              <w:t>Tham gia chính</w:t>
            </w:r>
          </w:p>
        </w:tc>
      </w:tr>
    </w:tbl>
    <w:p w14:paraId="76BCDE02" w14:textId="77777777" w:rsidR="00D317C5" w:rsidRPr="00CD02E3" w:rsidRDefault="00D317C5" w:rsidP="00D317C5">
      <w:pPr>
        <w:numPr>
          <w:ilvl w:val="0"/>
          <w:numId w:val="3"/>
        </w:numPr>
        <w:spacing w:line="312" w:lineRule="auto"/>
        <w:ind w:left="357" w:hanging="357"/>
        <w:jc w:val="both"/>
        <w:rPr>
          <w:b/>
          <w:bCs/>
          <w:color w:val="000000"/>
          <w:sz w:val="26"/>
          <w:szCs w:val="26"/>
        </w:rPr>
      </w:pPr>
      <w:r w:rsidRPr="00CD02E3">
        <w:rPr>
          <w:b/>
          <w:bCs/>
          <w:color w:val="000000"/>
          <w:sz w:val="26"/>
          <w:szCs w:val="26"/>
        </w:rPr>
        <w:t>Các công trình khoa học đã công bố: (tên công trình, năm công bố, nơi công bố...)</w:t>
      </w:r>
    </w:p>
    <w:p w14:paraId="469DDD20" w14:textId="77777777" w:rsidR="00D317C5" w:rsidRPr="00CD02E3" w:rsidRDefault="00D317C5" w:rsidP="00D317C5">
      <w:pPr>
        <w:spacing w:line="312" w:lineRule="auto"/>
        <w:ind w:left="357"/>
        <w:jc w:val="both"/>
        <w:rPr>
          <w:b/>
          <w:bCs/>
          <w:color w:val="000000"/>
          <w:sz w:val="26"/>
          <w:szCs w:val="26"/>
          <w:lang w:val="vi-VN"/>
        </w:rPr>
      </w:pPr>
      <w:r w:rsidRPr="00CD02E3">
        <w:rPr>
          <w:b/>
          <w:bCs/>
          <w:color w:val="000000"/>
          <w:sz w:val="26"/>
          <w:szCs w:val="26"/>
        </w:rPr>
        <w:t>2</w:t>
      </w:r>
      <w:r w:rsidRPr="00CD02E3">
        <w:rPr>
          <w:b/>
          <w:bCs/>
          <w:color w:val="000000"/>
          <w:sz w:val="26"/>
          <w:szCs w:val="26"/>
          <w:lang w:val="vi-VN"/>
        </w:rPr>
        <w:t xml:space="preserve">.1. </w:t>
      </w:r>
      <w:r w:rsidRPr="00CD02E3">
        <w:rPr>
          <w:b/>
          <w:bCs/>
          <w:color w:val="000000"/>
          <w:sz w:val="26"/>
          <w:szCs w:val="26"/>
        </w:rPr>
        <w:t>Các</w:t>
      </w:r>
      <w:r w:rsidRPr="00CD02E3">
        <w:rPr>
          <w:b/>
          <w:bCs/>
          <w:color w:val="000000"/>
          <w:sz w:val="26"/>
          <w:szCs w:val="26"/>
          <w:lang w:val="vi-VN"/>
        </w:rPr>
        <w:t xml:space="preserve"> bài đăng tạp chí</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567"/>
        <w:gridCol w:w="851"/>
        <w:gridCol w:w="1984"/>
        <w:gridCol w:w="142"/>
        <w:gridCol w:w="992"/>
        <w:gridCol w:w="992"/>
        <w:gridCol w:w="993"/>
      </w:tblGrid>
      <w:tr w:rsidR="00D317C5" w:rsidRPr="00CD02E3" w14:paraId="0F56BC07" w14:textId="77777777" w:rsidTr="002D246A">
        <w:trPr>
          <w:trHeight w:val="933"/>
        </w:trPr>
        <w:tc>
          <w:tcPr>
            <w:tcW w:w="568" w:type="dxa"/>
          </w:tcPr>
          <w:p w14:paraId="3138EBC5" w14:textId="77777777" w:rsidR="00D317C5" w:rsidRPr="00CD02E3" w:rsidRDefault="00D317C5" w:rsidP="002D246A">
            <w:pPr>
              <w:ind w:left="363"/>
              <w:jc w:val="center"/>
              <w:rPr>
                <w:rFonts w:eastAsia="Times New Roman"/>
                <w:b/>
                <w:sz w:val="26"/>
                <w:szCs w:val="26"/>
              </w:rPr>
            </w:pPr>
          </w:p>
          <w:p w14:paraId="6FB9A18E" w14:textId="77777777" w:rsidR="00D317C5" w:rsidRPr="00CD02E3" w:rsidRDefault="00D317C5" w:rsidP="002D246A">
            <w:pPr>
              <w:jc w:val="center"/>
              <w:rPr>
                <w:rFonts w:eastAsia="Times New Roman"/>
                <w:b/>
                <w:sz w:val="26"/>
                <w:szCs w:val="26"/>
              </w:rPr>
            </w:pPr>
            <w:r w:rsidRPr="00CD02E3">
              <w:rPr>
                <w:b/>
                <w:color w:val="000000"/>
                <w:sz w:val="26"/>
                <w:szCs w:val="26"/>
              </w:rPr>
              <w:t>TT</w:t>
            </w:r>
          </w:p>
        </w:tc>
        <w:tc>
          <w:tcPr>
            <w:tcW w:w="2693" w:type="dxa"/>
            <w:vAlign w:val="center"/>
          </w:tcPr>
          <w:p w14:paraId="3F77BF3E" w14:textId="77777777" w:rsidR="00D317C5" w:rsidRPr="00CD02E3" w:rsidRDefault="00D317C5" w:rsidP="002D246A">
            <w:pPr>
              <w:spacing w:before="80" w:after="80"/>
              <w:jc w:val="center"/>
              <w:rPr>
                <w:b/>
                <w:color w:val="000000"/>
                <w:sz w:val="26"/>
                <w:szCs w:val="26"/>
              </w:rPr>
            </w:pPr>
            <w:r w:rsidRPr="00CD02E3">
              <w:rPr>
                <w:b/>
                <w:color w:val="000000"/>
                <w:sz w:val="26"/>
                <w:szCs w:val="26"/>
              </w:rPr>
              <w:t>Tên bài báo/báo cáo KH</w:t>
            </w:r>
          </w:p>
        </w:tc>
        <w:tc>
          <w:tcPr>
            <w:tcW w:w="567" w:type="dxa"/>
            <w:vAlign w:val="center"/>
          </w:tcPr>
          <w:p w14:paraId="6FF094B2" w14:textId="77777777" w:rsidR="00D317C5" w:rsidRPr="00CD02E3" w:rsidRDefault="00D317C5" w:rsidP="002D246A">
            <w:pPr>
              <w:spacing w:before="80" w:after="80"/>
              <w:jc w:val="center"/>
              <w:rPr>
                <w:b/>
                <w:color w:val="000000"/>
                <w:sz w:val="26"/>
                <w:szCs w:val="26"/>
              </w:rPr>
            </w:pPr>
            <w:r w:rsidRPr="00CD02E3">
              <w:rPr>
                <w:b/>
                <w:color w:val="000000"/>
                <w:sz w:val="26"/>
                <w:szCs w:val="26"/>
              </w:rPr>
              <w:t>Số tác giả</w:t>
            </w:r>
          </w:p>
        </w:tc>
        <w:tc>
          <w:tcPr>
            <w:tcW w:w="851" w:type="dxa"/>
            <w:vAlign w:val="center"/>
          </w:tcPr>
          <w:p w14:paraId="7B85756F" w14:textId="77777777" w:rsidR="00D317C5" w:rsidRPr="00CD02E3" w:rsidRDefault="00D317C5" w:rsidP="002D246A">
            <w:pPr>
              <w:spacing w:before="80" w:after="80"/>
              <w:jc w:val="center"/>
              <w:rPr>
                <w:b/>
                <w:color w:val="000000"/>
                <w:sz w:val="26"/>
                <w:szCs w:val="26"/>
              </w:rPr>
            </w:pPr>
            <w:r w:rsidRPr="00CD02E3">
              <w:rPr>
                <w:b/>
                <w:color w:val="000000"/>
                <w:sz w:val="26"/>
                <w:szCs w:val="26"/>
              </w:rPr>
              <w:t>Là tác giả chính</w:t>
            </w:r>
          </w:p>
        </w:tc>
        <w:tc>
          <w:tcPr>
            <w:tcW w:w="1984" w:type="dxa"/>
            <w:vAlign w:val="center"/>
          </w:tcPr>
          <w:p w14:paraId="49F71E6E" w14:textId="77777777" w:rsidR="00D317C5" w:rsidRPr="00CD02E3" w:rsidRDefault="00D317C5" w:rsidP="002D246A">
            <w:pPr>
              <w:spacing w:before="80" w:after="80"/>
              <w:jc w:val="center"/>
              <w:rPr>
                <w:b/>
                <w:color w:val="000000"/>
                <w:sz w:val="26"/>
                <w:szCs w:val="26"/>
              </w:rPr>
            </w:pPr>
            <w:r w:rsidRPr="00CD02E3">
              <w:rPr>
                <w:b/>
                <w:color w:val="000000"/>
                <w:sz w:val="26"/>
                <w:szCs w:val="26"/>
              </w:rPr>
              <w:t>Tên tạp chí hoặc kỷ yếu khoa học/ISSN hoặc ISBN</w:t>
            </w:r>
          </w:p>
        </w:tc>
        <w:tc>
          <w:tcPr>
            <w:tcW w:w="1134" w:type="dxa"/>
            <w:gridSpan w:val="2"/>
            <w:vAlign w:val="center"/>
          </w:tcPr>
          <w:p w14:paraId="28574C96" w14:textId="77777777" w:rsidR="00D317C5" w:rsidRPr="00CD02E3" w:rsidRDefault="00D317C5" w:rsidP="002D246A">
            <w:pPr>
              <w:spacing w:before="80" w:after="80"/>
              <w:ind w:right="24"/>
              <w:jc w:val="center"/>
              <w:rPr>
                <w:b/>
                <w:color w:val="000000"/>
                <w:sz w:val="26"/>
                <w:szCs w:val="26"/>
              </w:rPr>
            </w:pPr>
            <w:r w:rsidRPr="00CD02E3">
              <w:rPr>
                <w:b/>
                <w:color w:val="000000"/>
                <w:sz w:val="26"/>
                <w:szCs w:val="26"/>
              </w:rPr>
              <w:t>Loại Tạp chí quốc tế uy tín: ISI, Scopus (IF, Qi)</w:t>
            </w:r>
          </w:p>
        </w:tc>
        <w:tc>
          <w:tcPr>
            <w:tcW w:w="992" w:type="dxa"/>
            <w:vAlign w:val="center"/>
          </w:tcPr>
          <w:p w14:paraId="3821DC2D" w14:textId="77777777" w:rsidR="00D317C5" w:rsidRPr="00CD02E3" w:rsidRDefault="00D317C5" w:rsidP="002D246A">
            <w:pPr>
              <w:spacing w:before="80" w:after="80"/>
              <w:jc w:val="center"/>
              <w:rPr>
                <w:b/>
                <w:color w:val="000000"/>
                <w:sz w:val="26"/>
                <w:szCs w:val="26"/>
              </w:rPr>
            </w:pPr>
            <w:r w:rsidRPr="00CD02E3">
              <w:rPr>
                <w:b/>
                <w:color w:val="000000"/>
                <w:sz w:val="26"/>
                <w:szCs w:val="26"/>
              </w:rPr>
              <w:t>Tập, số, trang</w:t>
            </w:r>
          </w:p>
        </w:tc>
        <w:tc>
          <w:tcPr>
            <w:tcW w:w="993" w:type="dxa"/>
            <w:vAlign w:val="center"/>
          </w:tcPr>
          <w:p w14:paraId="06088158" w14:textId="77777777" w:rsidR="00D317C5" w:rsidRPr="00CD02E3" w:rsidRDefault="00D317C5" w:rsidP="002D246A">
            <w:pPr>
              <w:spacing w:before="80" w:after="80"/>
              <w:jc w:val="center"/>
              <w:rPr>
                <w:b/>
                <w:color w:val="000000"/>
                <w:sz w:val="26"/>
                <w:szCs w:val="26"/>
              </w:rPr>
            </w:pPr>
            <w:r w:rsidRPr="00CD02E3">
              <w:rPr>
                <w:b/>
                <w:color w:val="000000"/>
                <w:sz w:val="26"/>
                <w:szCs w:val="26"/>
              </w:rPr>
              <w:t>Tháng, năm công bố</w:t>
            </w:r>
          </w:p>
        </w:tc>
      </w:tr>
      <w:tr w:rsidR="00D317C5" w:rsidRPr="00CD02E3" w14:paraId="55EA6B10" w14:textId="77777777" w:rsidTr="002D246A">
        <w:trPr>
          <w:trHeight w:val="645"/>
        </w:trPr>
        <w:tc>
          <w:tcPr>
            <w:tcW w:w="568" w:type="dxa"/>
          </w:tcPr>
          <w:p w14:paraId="0D780EB8" w14:textId="77777777" w:rsidR="00D317C5" w:rsidRPr="00CD02E3" w:rsidRDefault="00D317C5" w:rsidP="002D246A">
            <w:pPr>
              <w:jc w:val="center"/>
              <w:rPr>
                <w:rFonts w:eastAsia="Times New Roman"/>
                <w:b/>
                <w:sz w:val="26"/>
                <w:szCs w:val="26"/>
              </w:rPr>
            </w:pPr>
          </w:p>
          <w:p w14:paraId="51D968D5" w14:textId="77777777" w:rsidR="00D317C5" w:rsidRPr="00CD02E3" w:rsidRDefault="00D317C5" w:rsidP="002D246A">
            <w:pPr>
              <w:jc w:val="center"/>
              <w:rPr>
                <w:rFonts w:eastAsia="Times New Roman"/>
                <w:b/>
                <w:sz w:val="26"/>
                <w:szCs w:val="26"/>
              </w:rPr>
            </w:pPr>
            <w:r w:rsidRPr="00CD02E3">
              <w:rPr>
                <w:rFonts w:eastAsia="Times New Roman"/>
                <w:b/>
                <w:sz w:val="26"/>
                <w:szCs w:val="26"/>
              </w:rPr>
              <w:t>I</w:t>
            </w:r>
          </w:p>
        </w:tc>
        <w:tc>
          <w:tcPr>
            <w:tcW w:w="9214" w:type="dxa"/>
            <w:gridSpan w:val="8"/>
          </w:tcPr>
          <w:p w14:paraId="1C9791DE" w14:textId="77777777" w:rsidR="00D317C5" w:rsidRPr="00CD02E3" w:rsidRDefault="00D317C5" w:rsidP="002D246A">
            <w:pPr>
              <w:jc w:val="center"/>
              <w:rPr>
                <w:rFonts w:eastAsia="Times New Roman"/>
                <w:b/>
                <w:sz w:val="26"/>
                <w:szCs w:val="26"/>
              </w:rPr>
            </w:pPr>
          </w:p>
          <w:p w14:paraId="7DC3A6FE" w14:textId="77777777" w:rsidR="00D317C5" w:rsidRPr="00CD02E3" w:rsidRDefault="00D317C5" w:rsidP="002D246A">
            <w:pPr>
              <w:jc w:val="center"/>
              <w:rPr>
                <w:rFonts w:eastAsia="Times New Roman"/>
                <w:b/>
                <w:sz w:val="26"/>
                <w:szCs w:val="26"/>
              </w:rPr>
            </w:pPr>
            <w:r w:rsidRPr="00CD02E3">
              <w:rPr>
                <w:rFonts w:eastAsia="Times New Roman"/>
                <w:b/>
                <w:sz w:val="26"/>
                <w:szCs w:val="26"/>
              </w:rPr>
              <w:t>Trước khi bảo vệ luận án Tiến sỹ</w:t>
            </w:r>
          </w:p>
        </w:tc>
      </w:tr>
      <w:tr w:rsidR="00D317C5" w:rsidRPr="00CD02E3" w14:paraId="21F6CCF9" w14:textId="77777777" w:rsidTr="002D246A">
        <w:trPr>
          <w:trHeight w:val="459"/>
        </w:trPr>
        <w:tc>
          <w:tcPr>
            <w:tcW w:w="568" w:type="dxa"/>
          </w:tcPr>
          <w:p w14:paraId="1D1A2A58" w14:textId="77777777" w:rsidR="00D317C5" w:rsidRPr="00CD02E3" w:rsidRDefault="00D317C5" w:rsidP="002D246A">
            <w:pPr>
              <w:jc w:val="center"/>
              <w:rPr>
                <w:rFonts w:eastAsia="Times New Roman"/>
                <w:sz w:val="26"/>
                <w:szCs w:val="26"/>
              </w:rPr>
            </w:pPr>
          </w:p>
          <w:p w14:paraId="0FD72A2B"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2693" w:type="dxa"/>
          </w:tcPr>
          <w:p w14:paraId="4C796FF0" w14:textId="77777777" w:rsidR="00D317C5" w:rsidRPr="00CD02E3" w:rsidRDefault="00D317C5" w:rsidP="002D246A">
            <w:pPr>
              <w:jc w:val="center"/>
              <w:rPr>
                <w:rFonts w:eastAsia="Times New Roman"/>
                <w:sz w:val="26"/>
                <w:szCs w:val="26"/>
              </w:rPr>
            </w:pPr>
            <w:r w:rsidRPr="00CD02E3">
              <w:rPr>
                <w:rFonts w:eastAsia="Times New Roman"/>
                <w:bCs/>
                <w:sz w:val="26"/>
                <w:szCs w:val="26"/>
                <w:lang w:val="en-SG" w:eastAsia="en-SG"/>
              </w:rPr>
              <w:t>EmploymentSituation and Influential Factors on Employment Status of Graduates fromthe   Field   of   Social   Sciences   and   Humanities   in   Vietnam</w:t>
            </w:r>
          </w:p>
        </w:tc>
        <w:tc>
          <w:tcPr>
            <w:tcW w:w="567" w:type="dxa"/>
          </w:tcPr>
          <w:p w14:paraId="69C82C7E" w14:textId="77777777" w:rsidR="00D317C5" w:rsidRPr="00CD02E3" w:rsidRDefault="00D317C5" w:rsidP="002D246A">
            <w:pPr>
              <w:jc w:val="center"/>
              <w:rPr>
                <w:rFonts w:eastAsia="Times New Roman"/>
                <w:sz w:val="26"/>
                <w:szCs w:val="26"/>
              </w:rPr>
            </w:pPr>
          </w:p>
          <w:p w14:paraId="3F5FC39A"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Pr>
          <w:p w14:paraId="57DFBF04" w14:textId="77777777" w:rsidR="00D317C5" w:rsidRPr="00CD02E3" w:rsidRDefault="00D317C5" w:rsidP="002D246A">
            <w:pPr>
              <w:jc w:val="center"/>
              <w:rPr>
                <w:rFonts w:eastAsia="Times New Roman"/>
                <w:sz w:val="26"/>
                <w:szCs w:val="26"/>
              </w:rPr>
            </w:pPr>
          </w:p>
          <w:p w14:paraId="3DAFCEA6" w14:textId="77777777" w:rsidR="00D317C5" w:rsidRPr="00CD02E3" w:rsidRDefault="00D317C5" w:rsidP="002D246A">
            <w:pPr>
              <w:jc w:val="center"/>
              <w:rPr>
                <w:rFonts w:eastAsia="Times New Roman"/>
                <w:sz w:val="26"/>
                <w:szCs w:val="26"/>
              </w:rPr>
            </w:pPr>
          </w:p>
        </w:tc>
        <w:tc>
          <w:tcPr>
            <w:tcW w:w="2126" w:type="dxa"/>
            <w:gridSpan w:val="2"/>
          </w:tcPr>
          <w:p w14:paraId="1C979A1D" w14:textId="77777777" w:rsidR="00D317C5" w:rsidRPr="00CD02E3" w:rsidRDefault="00D317C5" w:rsidP="002D246A">
            <w:pPr>
              <w:rPr>
                <w:rFonts w:eastAsia="Times New Roman"/>
                <w:bCs/>
                <w:sz w:val="26"/>
                <w:szCs w:val="26"/>
                <w:lang w:val="en-SG" w:eastAsia="en-SG"/>
              </w:rPr>
            </w:pPr>
          </w:p>
          <w:p w14:paraId="7EFFFBE9"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InternationalJournal of Sciences</w:t>
            </w:r>
          </w:p>
          <w:p w14:paraId="3D700E62" w14:textId="77777777" w:rsidR="00D317C5" w:rsidRPr="00CD02E3" w:rsidRDefault="00D317C5" w:rsidP="002D246A">
            <w:pPr>
              <w:jc w:val="center"/>
              <w:rPr>
                <w:rFonts w:eastAsia="Times New Roman"/>
                <w:sz w:val="26"/>
                <w:szCs w:val="26"/>
              </w:rPr>
            </w:pPr>
            <w:r w:rsidRPr="00CD02E3">
              <w:rPr>
                <w:rFonts w:eastAsia="Times New Roman"/>
                <w:bCs/>
                <w:sz w:val="26"/>
                <w:szCs w:val="26"/>
                <w:lang w:val="en-SG" w:eastAsia="en-SG"/>
              </w:rPr>
              <w:t>ISSN 2307-4531</w:t>
            </w:r>
          </w:p>
          <w:p w14:paraId="0EE49F72" w14:textId="77777777" w:rsidR="00D317C5" w:rsidRPr="00CD02E3" w:rsidRDefault="00D317C5" w:rsidP="002D246A">
            <w:pPr>
              <w:jc w:val="center"/>
              <w:rPr>
                <w:rFonts w:eastAsia="Times New Roman"/>
                <w:sz w:val="26"/>
                <w:szCs w:val="26"/>
              </w:rPr>
            </w:pPr>
          </w:p>
        </w:tc>
        <w:tc>
          <w:tcPr>
            <w:tcW w:w="992" w:type="dxa"/>
          </w:tcPr>
          <w:p w14:paraId="73C583B8" w14:textId="77777777" w:rsidR="00D317C5" w:rsidRPr="00CD02E3" w:rsidRDefault="00D317C5" w:rsidP="002D246A">
            <w:pPr>
              <w:jc w:val="center"/>
              <w:rPr>
                <w:rFonts w:eastAsia="Times New Roman"/>
                <w:sz w:val="26"/>
                <w:szCs w:val="26"/>
              </w:rPr>
            </w:pPr>
          </w:p>
          <w:p w14:paraId="7B5B2998" w14:textId="77777777" w:rsidR="00D317C5" w:rsidRPr="00CD02E3" w:rsidRDefault="00D317C5" w:rsidP="002D246A">
            <w:pPr>
              <w:jc w:val="center"/>
              <w:rPr>
                <w:rFonts w:eastAsia="Times New Roman"/>
                <w:sz w:val="26"/>
                <w:szCs w:val="26"/>
              </w:rPr>
            </w:pPr>
          </w:p>
        </w:tc>
        <w:tc>
          <w:tcPr>
            <w:tcW w:w="992" w:type="dxa"/>
            <w:vAlign w:val="center"/>
          </w:tcPr>
          <w:p w14:paraId="7357A0E1" w14:textId="77777777" w:rsidR="00D317C5" w:rsidRPr="00CD02E3" w:rsidRDefault="00D317C5" w:rsidP="002D246A">
            <w:pPr>
              <w:jc w:val="center"/>
              <w:rPr>
                <w:rFonts w:eastAsia="Times New Roman"/>
                <w:bCs/>
                <w:sz w:val="26"/>
                <w:szCs w:val="26"/>
                <w:lang w:val="en-SG" w:eastAsia="en-SG"/>
              </w:rPr>
            </w:pPr>
          </w:p>
          <w:p w14:paraId="03C3D0E7" w14:textId="77777777" w:rsidR="00D317C5" w:rsidRPr="00CD02E3" w:rsidRDefault="00D317C5" w:rsidP="002D246A">
            <w:pPr>
              <w:jc w:val="center"/>
              <w:rPr>
                <w:rFonts w:eastAsia="Times New Roman"/>
                <w:sz w:val="26"/>
                <w:szCs w:val="26"/>
              </w:rPr>
            </w:pPr>
            <w:r w:rsidRPr="00CD02E3">
              <w:rPr>
                <w:rFonts w:eastAsia="Times New Roman"/>
                <w:bCs/>
                <w:sz w:val="26"/>
                <w:szCs w:val="26"/>
                <w:lang w:val="en-SG" w:eastAsia="en-SG"/>
              </w:rPr>
              <w:t>Volume24, No 2,  237-248.</w:t>
            </w:r>
          </w:p>
          <w:p w14:paraId="0A31D675" w14:textId="77777777" w:rsidR="00D317C5" w:rsidRPr="00CD02E3" w:rsidRDefault="00D317C5" w:rsidP="002D246A">
            <w:pPr>
              <w:jc w:val="center"/>
              <w:rPr>
                <w:rFonts w:eastAsia="Times New Roman"/>
                <w:sz w:val="26"/>
                <w:szCs w:val="26"/>
              </w:rPr>
            </w:pPr>
          </w:p>
        </w:tc>
        <w:tc>
          <w:tcPr>
            <w:tcW w:w="993" w:type="dxa"/>
          </w:tcPr>
          <w:p w14:paraId="34FD043F" w14:textId="77777777" w:rsidR="00D317C5" w:rsidRPr="00CD02E3" w:rsidRDefault="00D317C5" w:rsidP="002D246A">
            <w:pPr>
              <w:jc w:val="center"/>
              <w:rPr>
                <w:rFonts w:eastAsia="Times New Roman"/>
                <w:sz w:val="26"/>
                <w:szCs w:val="26"/>
              </w:rPr>
            </w:pPr>
          </w:p>
          <w:p w14:paraId="6998B223" w14:textId="77777777" w:rsidR="00D317C5" w:rsidRPr="00CD02E3" w:rsidRDefault="00D317C5" w:rsidP="002D246A">
            <w:pPr>
              <w:jc w:val="center"/>
              <w:rPr>
                <w:rFonts w:eastAsia="Times New Roman"/>
                <w:sz w:val="26"/>
                <w:szCs w:val="26"/>
              </w:rPr>
            </w:pPr>
            <w:r w:rsidRPr="00CD02E3">
              <w:rPr>
                <w:rFonts w:eastAsia="Times New Roman"/>
                <w:sz w:val="26"/>
                <w:szCs w:val="26"/>
              </w:rPr>
              <w:t>2015</w:t>
            </w:r>
          </w:p>
        </w:tc>
      </w:tr>
      <w:tr w:rsidR="00D317C5" w:rsidRPr="00CD02E3" w14:paraId="57810C93" w14:textId="77777777" w:rsidTr="002D246A">
        <w:trPr>
          <w:trHeight w:val="459"/>
        </w:trPr>
        <w:tc>
          <w:tcPr>
            <w:tcW w:w="568" w:type="dxa"/>
          </w:tcPr>
          <w:p w14:paraId="14222149" w14:textId="77777777" w:rsidR="00D317C5" w:rsidRPr="00CD02E3" w:rsidRDefault="00D317C5" w:rsidP="002D246A">
            <w:pPr>
              <w:jc w:val="center"/>
              <w:rPr>
                <w:rFonts w:eastAsia="Times New Roman"/>
                <w:sz w:val="26"/>
                <w:szCs w:val="26"/>
              </w:rPr>
            </w:pPr>
          </w:p>
          <w:p w14:paraId="7C63A32A" w14:textId="77777777" w:rsidR="00D317C5" w:rsidRPr="00CD02E3" w:rsidRDefault="00D317C5" w:rsidP="002D246A">
            <w:pPr>
              <w:jc w:val="center"/>
              <w:rPr>
                <w:rFonts w:eastAsia="Times New Roman"/>
                <w:sz w:val="26"/>
                <w:szCs w:val="26"/>
              </w:rPr>
            </w:pPr>
          </w:p>
          <w:p w14:paraId="15778490" w14:textId="77777777" w:rsidR="00D317C5" w:rsidRPr="00CD02E3" w:rsidRDefault="00D317C5" w:rsidP="002D246A">
            <w:pPr>
              <w:jc w:val="center"/>
              <w:rPr>
                <w:rFonts w:eastAsia="Times New Roman"/>
                <w:sz w:val="26"/>
                <w:szCs w:val="26"/>
              </w:rPr>
            </w:pPr>
          </w:p>
          <w:p w14:paraId="252536FF"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tc>
        <w:tc>
          <w:tcPr>
            <w:tcW w:w="2693" w:type="dxa"/>
          </w:tcPr>
          <w:p w14:paraId="1FBB8E55"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Đánh giá chất lượng dân số 5 dân tộc thiểu số bằng cách tính chỉ số chất lượng dân số (PQI)</w:t>
            </w:r>
          </w:p>
          <w:p w14:paraId="79502778" w14:textId="77777777" w:rsidR="00D317C5" w:rsidRPr="00CD02E3" w:rsidRDefault="00D317C5" w:rsidP="002D246A">
            <w:pPr>
              <w:jc w:val="center"/>
              <w:rPr>
                <w:rFonts w:eastAsia="Times New Roman"/>
                <w:bCs/>
                <w:sz w:val="26"/>
                <w:szCs w:val="26"/>
                <w:lang w:val="en-SG" w:eastAsia="en-SG"/>
              </w:rPr>
            </w:pPr>
          </w:p>
        </w:tc>
        <w:tc>
          <w:tcPr>
            <w:tcW w:w="567" w:type="dxa"/>
          </w:tcPr>
          <w:p w14:paraId="13072992" w14:textId="77777777" w:rsidR="00D317C5" w:rsidRPr="00CD02E3" w:rsidRDefault="00D317C5" w:rsidP="002D246A">
            <w:pPr>
              <w:jc w:val="center"/>
              <w:rPr>
                <w:rFonts w:eastAsia="Times New Roman"/>
                <w:sz w:val="26"/>
                <w:szCs w:val="26"/>
              </w:rPr>
            </w:pPr>
          </w:p>
          <w:p w14:paraId="14D28D00" w14:textId="77777777" w:rsidR="00D317C5" w:rsidRPr="00CD02E3" w:rsidRDefault="00D317C5" w:rsidP="002D246A">
            <w:pPr>
              <w:jc w:val="center"/>
              <w:rPr>
                <w:rFonts w:eastAsia="Times New Roman"/>
                <w:sz w:val="26"/>
                <w:szCs w:val="26"/>
              </w:rPr>
            </w:pPr>
          </w:p>
          <w:p w14:paraId="6C77ECFF" w14:textId="77777777" w:rsidR="00D317C5" w:rsidRPr="00CD02E3" w:rsidRDefault="00D317C5" w:rsidP="002D246A">
            <w:pPr>
              <w:jc w:val="center"/>
              <w:rPr>
                <w:rFonts w:eastAsia="Times New Roman"/>
                <w:sz w:val="26"/>
                <w:szCs w:val="26"/>
              </w:rPr>
            </w:pPr>
          </w:p>
          <w:p w14:paraId="4FCBF516"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Pr>
          <w:p w14:paraId="5E862FF9" w14:textId="77777777" w:rsidR="00D317C5" w:rsidRPr="00CD02E3" w:rsidRDefault="00D317C5" w:rsidP="002D246A">
            <w:pPr>
              <w:jc w:val="center"/>
              <w:rPr>
                <w:rFonts w:eastAsia="Times New Roman"/>
                <w:sz w:val="26"/>
                <w:szCs w:val="26"/>
              </w:rPr>
            </w:pPr>
          </w:p>
          <w:p w14:paraId="5CEB3B46" w14:textId="77777777" w:rsidR="00D317C5" w:rsidRPr="00CD02E3" w:rsidRDefault="00D317C5" w:rsidP="002D246A">
            <w:pPr>
              <w:jc w:val="center"/>
              <w:rPr>
                <w:rFonts w:eastAsia="Times New Roman"/>
                <w:sz w:val="26"/>
                <w:szCs w:val="26"/>
              </w:rPr>
            </w:pPr>
          </w:p>
          <w:p w14:paraId="474DC1C6" w14:textId="77777777" w:rsidR="00D317C5" w:rsidRPr="00CD02E3" w:rsidRDefault="00D317C5" w:rsidP="002D246A">
            <w:pPr>
              <w:jc w:val="center"/>
              <w:rPr>
                <w:rFonts w:eastAsia="Times New Roman"/>
                <w:sz w:val="26"/>
                <w:szCs w:val="26"/>
              </w:rPr>
            </w:pPr>
          </w:p>
          <w:p w14:paraId="0D0F9E80"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Pr>
          <w:p w14:paraId="2B40589D" w14:textId="77777777" w:rsidR="00D317C5" w:rsidRPr="00CD02E3" w:rsidRDefault="00D317C5" w:rsidP="002D246A">
            <w:pPr>
              <w:jc w:val="center"/>
              <w:rPr>
                <w:rFonts w:eastAsia="Times New Roman"/>
                <w:bCs/>
                <w:sz w:val="26"/>
                <w:szCs w:val="26"/>
                <w:lang w:val="en-SG" w:eastAsia="en-SG"/>
              </w:rPr>
            </w:pPr>
          </w:p>
          <w:p w14:paraId="5E9436C8"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Tạp chí Xã hội học</w:t>
            </w:r>
          </w:p>
          <w:p w14:paraId="770675E3"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0866-7659</w:t>
            </w:r>
          </w:p>
        </w:tc>
        <w:tc>
          <w:tcPr>
            <w:tcW w:w="992" w:type="dxa"/>
          </w:tcPr>
          <w:p w14:paraId="4DE5807F" w14:textId="77777777" w:rsidR="00D317C5" w:rsidRPr="00CD02E3" w:rsidRDefault="00D317C5" w:rsidP="002D246A">
            <w:pPr>
              <w:jc w:val="center"/>
              <w:rPr>
                <w:rFonts w:eastAsia="Times New Roman"/>
                <w:sz w:val="26"/>
                <w:szCs w:val="26"/>
              </w:rPr>
            </w:pPr>
          </w:p>
        </w:tc>
        <w:tc>
          <w:tcPr>
            <w:tcW w:w="992" w:type="dxa"/>
          </w:tcPr>
          <w:p w14:paraId="787F6BDD" w14:textId="77777777" w:rsidR="00D317C5" w:rsidRPr="00CD02E3" w:rsidRDefault="00D317C5" w:rsidP="002D246A">
            <w:pPr>
              <w:jc w:val="center"/>
              <w:rPr>
                <w:rFonts w:eastAsia="Times New Roman"/>
                <w:bCs/>
                <w:sz w:val="26"/>
                <w:szCs w:val="26"/>
                <w:lang w:val="en-SG" w:eastAsia="en-SG"/>
              </w:rPr>
            </w:pPr>
          </w:p>
          <w:p w14:paraId="4B59F46C" w14:textId="77777777" w:rsidR="00D317C5" w:rsidRPr="00CD02E3" w:rsidRDefault="00D317C5" w:rsidP="002D246A">
            <w:pPr>
              <w:jc w:val="center"/>
              <w:rPr>
                <w:rFonts w:eastAsia="Times New Roman"/>
                <w:bCs/>
                <w:sz w:val="26"/>
                <w:szCs w:val="26"/>
                <w:lang w:val="en-SG" w:eastAsia="en-SG"/>
              </w:rPr>
            </w:pPr>
          </w:p>
          <w:p w14:paraId="5502A5E1"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Số 3 (119) 45-57</w:t>
            </w:r>
          </w:p>
        </w:tc>
        <w:tc>
          <w:tcPr>
            <w:tcW w:w="993" w:type="dxa"/>
          </w:tcPr>
          <w:p w14:paraId="61A28FFD" w14:textId="77777777" w:rsidR="00D317C5" w:rsidRPr="00CD02E3" w:rsidRDefault="00D317C5" w:rsidP="002D246A">
            <w:pPr>
              <w:jc w:val="center"/>
              <w:rPr>
                <w:rFonts w:eastAsia="Times New Roman"/>
                <w:sz w:val="26"/>
                <w:szCs w:val="26"/>
              </w:rPr>
            </w:pPr>
          </w:p>
          <w:p w14:paraId="347AC24A" w14:textId="77777777" w:rsidR="00D317C5" w:rsidRPr="00CD02E3" w:rsidRDefault="00D317C5" w:rsidP="002D246A">
            <w:pPr>
              <w:jc w:val="center"/>
              <w:rPr>
                <w:rFonts w:eastAsia="Times New Roman"/>
                <w:sz w:val="26"/>
                <w:szCs w:val="26"/>
              </w:rPr>
            </w:pPr>
          </w:p>
          <w:p w14:paraId="647C6181" w14:textId="77777777" w:rsidR="00D317C5" w:rsidRPr="00CD02E3" w:rsidRDefault="00D317C5" w:rsidP="002D246A">
            <w:pPr>
              <w:jc w:val="center"/>
              <w:rPr>
                <w:rFonts w:eastAsia="Times New Roman"/>
                <w:sz w:val="26"/>
                <w:szCs w:val="26"/>
              </w:rPr>
            </w:pPr>
          </w:p>
          <w:p w14:paraId="12B57CCA" w14:textId="77777777" w:rsidR="00D317C5" w:rsidRPr="00CD02E3" w:rsidRDefault="00D317C5" w:rsidP="002D246A">
            <w:pPr>
              <w:jc w:val="center"/>
              <w:rPr>
                <w:rFonts w:eastAsia="Times New Roman"/>
                <w:sz w:val="26"/>
                <w:szCs w:val="26"/>
              </w:rPr>
            </w:pPr>
            <w:r w:rsidRPr="00CD02E3">
              <w:rPr>
                <w:rFonts w:eastAsia="Times New Roman"/>
                <w:sz w:val="26"/>
                <w:szCs w:val="26"/>
              </w:rPr>
              <w:t>2012</w:t>
            </w:r>
          </w:p>
        </w:tc>
      </w:tr>
      <w:tr w:rsidR="00D317C5" w:rsidRPr="00CD02E3" w14:paraId="7C4B5191"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0CCC5047" w14:textId="77777777" w:rsidR="00D317C5" w:rsidRPr="00CD02E3" w:rsidRDefault="00D317C5" w:rsidP="002D246A">
            <w:pPr>
              <w:jc w:val="center"/>
              <w:rPr>
                <w:rFonts w:eastAsia="Times New Roman"/>
                <w:sz w:val="26"/>
                <w:szCs w:val="26"/>
              </w:rPr>
            </w:pPr>
          </w:p>
          <w:p w14:paraId="15306459"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2693" w:type="dxa"/>
            <w:tcBorders>
              <w:top w:val="single" w:sz="4" w:space="0" w:color="auto"/>
              <w:left w:val="single" w:sz="4" w:space="0" w:color="auto"/>
              <w:bottom w:val="single" w:sz="4" w:space="0" w:color="auto"/>
              <w:right w:val="single" w:sz="4" w:space="0" w:color="auto"/>
            </w:tcBorders>
          </w:tcPr>
          <w:p w14:paraId="7C8678C7"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Thực trạng sử dụng thẻ bảo hiểm y tế của người dân</w:t>
            </w:r>
          </w:p>
        </w:tc>
        <w:tc>
          <w:tcPr>
            <w:tcW w:w="567" w:type="dxa"/>
            <w:tcBorders>
              <w:top w:val="single" w:sz="4" w:space="0" w:color="auto"/>
              <w:left w:val="single" w:sz="4" w:space="0" w:color="auto"/>
              <w:bottom w:val="single" w:sz="4" w:space="0" w:color="auto"/>
              <w:right w:val="single" w:sz="4" w:space="0" w:color="auto"/>
            </w:tcBorders>
          </w:tcPr>
          <w:p w14:paraId="4DD47150" w14:textId="77777777" w:rsidR="00D317C5" w:rsidRPr="00CD02E3" w:rsidRDefault="00D317C5" w:rsidP="002D246A">
            <w:pPr>
              <w:jc w:val="center"/>
              <w:rPr>
                <w:rFonts w:eastAsia="Times New Roman"/>
                <w:sz w:val="26"/>
                <w:szCs w:val="26"/>
              </w:rPr>
            </w:pPr>
          </w:p>
          <w:p w14:paraId="6A0BF030"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70A5161" w14:textId="77777777" w:rsidR="00D317C5" w:rsidRPr="00CD02E3" w:rsidRDefault="00D317C5" w:rsidP="002D246A">
            <w:pPr>
              <w:jc w:val="center"/>
              <w:rPr>
                <w:rFonts w:eastAsia="Times New Roman"/>
                <w:sz w:val="26"/>
                <w:szCs w:val="26"/>
              </w:rPr>
            </w:pPr>
          </w:p>
          <w:p w14:paraId="11E0DE51"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7ABD885D" w14:textId="77777777" w:rsidR="00D317C5" w:rsidRPr="00CD02E3" w:rsidRDefault="00D317C5" w:rsidP="002D246A">
            <w:pPr>
              <w:jc w:val="center"/>
              <w:rPr>
                <w:rFonts w:eastAsia="Times New Roman"/>
                <w:bCs/>
                <w:sz w:val="26"/>
                <w:szCs w:val="26"/>
                <w:lang w:val="en-SG" w:eastAsia="en-SG"/>
              </w:rPr>
            </w:pPr>
          </w:p>
          <w:p w14:paraId="542547CD"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Tạp chí Xã hội học</w:t>
            </w:r>
          </w:p>
          <w:p w14:paraId="35407298"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0866-7659</w:t>
            </w:r>
          </w:p>
        </w:tc>
        <w:tc>
          <w:tcPr>
            <w:tcW w:w="992" w:type="dxa"/>
            <w:tcBorders>
              <w:top w:val="single" w:sz="4" w:space="0" w:color="auto"/>
              <w:left w:val="single" w:sz="4" w:space="0" w:color="auto"/>
              <w:bottom w:val="single" w:sz="4" w:space="0" w:color="auto"/>
              <w:right w:val="single" w:sz="4" w:space="0" w:color="auto"/>
            </w:tcBorders>
          </w:tcPr>
          <w:p w14:paraId="0478F302"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F0F59A3"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Số 2 (130),  75-84</w:t>
            </w:r>
          </w:p>
        </w:tc>
        <w:tc>
          <w:tcPr>
            <w:tcW w:w="993" w:type="dxa"/>
            <w:tcBorders>
              <w:top w:val="single" w:sz="4" w:space="0" w:color="auto"/>
              <w:left w:val="single" w:sz="4" w:space="0" w:color="auto"/>
              <w:bottom w:val="single" w:sz="4" w:space="0" w:color="auto"/>
              <w:right w:val="single" w:sz="4" w:space="0" w:color="auto"/>
            </w:tcBorders>
          </w:tcPr>
          <w:p w14:paraId="7AEE87BF" w14:textId="77777777" w:rsidR="00D317C5" w:rsidRPr="00CD02E3" w:rsidRDefault="00D317C5" w:rsidP="002D246A">
            <w:pPr>
              <w:jc w:val="center"/>
              <w:rPr>
                <w:rFonts w:eastAsia="Times New Roman"/>
                <w:sz w:val="26"/>
                <w:szCs w:val="26"/>
              </w:rPr>
            </w:pPr>
          </w:p>
          <w:p w14:paraId="2BDA99CF" w14:textId="77777777" w:rsidR="00D317C5" w:rsidRPr="00CD02E3" w:rsidRDefault="00D317C5" w:rsidP="002D246A">
            <w:pPr>
              <w:jc w:val="center"/>
              <w:rPr>
                <w:rFonts w:eastAsia="Times New Roman"/>
                <w:sz w:val="26"/>
                <w:szCs w:val="26"/>
              </w:rPr>
            </w:pPr>
            <w:r w:rsidRPr="00CD02E3">
              <w:rPr>
                <w:rFonts w:eastAsia="Times New Roman"/>
                <w:sz w:val="26"/>
                <w:szCs w:val="26"/>
              </w:rPr>
              <w:t>2015</w:t>
            </w:r>
          </w:p>
        </w:tc>
      </w:tr>
      <w:tr w:rsidR="00D317C5" w:rsidRPr="00CD02E3" w14:paraId="29C04FCE"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708530CB" w14:textId="77777777" w:rsidR="00D317C5" w:rsidRPr="00CD02E3" w:rsidRDefault="00D317C5" w:rsidP="002D246A">
            <w:pPr>
              <w:jc w:val="center"/>
              <w:rPr>
                <w:rFonts w:eastAsia="Times New Roman"/>
                <w:sz w:val="26"/>
                <w:szCs w:val="26"/>
              </w:rPr>
            </w:pPr>
          </w:p>
          <w:p w14:paraId="40ADC52C" w14:textId="77777777" w:rsidR="00D317C5" w:rsidRPr="00CD02E3" w:rsidRDefault="00D317C5" w:rsidP="002D246A">
            <w:pPr>
              <w:jc w:val="center"/>
              <w:rPr>
                <w:rFonts w:eastAsia="Times New Roman"/>
                <w:sz w:val="26"/>
                <w:szCs w:val="26"/>
              </w:rPr>
            </w:pPr>
          </w:p>
          <w:p w14:paraId="6571F256" w14:textId="77777777" w:rsidR="00D317C5" w:rsidRPr="00CD02E3" w:rsidRDefault="00D317C5" w:rsidP="002D246A">
            <w:pPr>
              <w:jc w:val="center"/>
              <w:rPr>
                <w:rFonts w:eastAsia="Times New Roman"/>
                <w:sz w:val="26"/>
                <w:szCs w:val="26"/>
              </w:rPr>
            </w:pPr>
            <w:r w:rsidRPr="00CD02E3">
              <w:rPr>
                <w:rFonts w:eastAsia="Times New Roman"/>
                <w:sz w:val="26"/>
                <w:szCs w:val="26"/>
              </w:rPr>
              <w:t>4</w:t>
            </w:r>
          </w:p>
        </w:tc>
        <w:tc>
          <w:tcPr>
            <w:tcW w:w="2693" w:type="dxa"/>
            <w:tcBorders>
              <w:top w:val="single" w:sz="4" w:space="0" w:color="auto"/>
              <w:left w:val="single" w:sz="4" w:space="0" w:color="auto"/>
              <w:bottom w:val="single" w:sz="4" w:space="0" w:color="auto"/>
              <w:right w:val="single" w:sz="4" w:space="0" w:color="auto"/>
            </w:tcBorders>
          </w:tcPr>
          <w:p w14:paraId="5F6AC6C6"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Tiềm năng của nguồn nhân lực trẻ tại thành phố Hà Nội thông qua việc tạo dựng, duy trì và phát triển vốn xã hội</w:t>
            </w:r>
          </w:p>
        </w:tc>
        <w:tc>
          <w:tcPr>
            <w:tcW w:w="567" w:type="dxa"/>
            <w:tcBorders>
              <w:top w:val="single" w:sz="4" w:space="0" w:color="auto"/>
              <w:left w:val="single" w:sz="4" w:space="0" w:color="auto"/>
              <w:bottom w:val="single" w:sz="4" w:space="0" w:color="auto"/>
              <w:right w:val="single" w:sz="4" w:space="0" w:color="auto"/>
            </w:tcBorders>
          </w:tcPr>
          <w:p w14:paraId="1E588B99" w14:textId="77777777" w:rsidR="00D317C5" w:rsidRPr="00CD02E3" w:rsidRDefault="00D317C5" w:rsidP="002D246A">
            <w:pPr>
              <w:jc w:val="center"/>
              <w:rPr>
                <w:rFonts w:eastAsia="Times New Roman"/>
                <w:sz w:val="26"/>
                <w:szCs w:val="26"/>
              </w:rPr>
            </w:pPr>
          </w:p>
          <w:p w14:paraId="45F0351D" w14:textId="77777777" w:rsidR="00D317C5" w:rsidRPr="00CD02E3" w:rsidRDefault="00D317C5" w:rsidP="002D246A">
            <w:pPr>
              <w:jc w:val="center"/>
              <w:rPr>
                <w:rFonts w:eastAsia="Times New Roman"/>
                <w:sz w:val="26"/>
                <w:szCs w:val="26"/>
              </w:rPr>
            </w:pPr>
          </w:p>
          <w:p w14:paraId="2B326CC8"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488406ED" w14:textId="77777777" w:rsidR="00D317C5" w:rsidRPr="00CD02E3" w:rsidRDefault="00D317C5" w:rsidP="002D246A">
            <w:pPr>
              <w:jc w:val="center"/>
              <w:rPr>
                <w:rFonts w:eastAsia="Times New Roman"/>
                <w:sz w:val="26"/>
                <w:szCs w:val="26"/>
              </w:rPr>
            </w:pPr>
          </w:p>
          <w:p w14:paraId="0C0A9CE0" w14:textId="77777777" w:rsidR="00D317C5" w:rsidRPr="00CD02E3" w:rsidRDefault="00D317C5" w:rsidP="002D246A">
            <w:pPr>
              <w:jc w:val="center"/>
              <w:rPr>
                <w:rFonts w:eastAsia="Times New Roman"/>
                <w:sz w:val="26"/>
                <w:szCs w:val="26"/>
              </w:rPr>
            </w:pPr>
          </w:p>
          <w:p w14:paraId="0E30EAA3"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05A6179B" w14:textId="77777777" w:rsidR="00D317C5" w:rsidRPr="00CD02E3" w:rsidRDefault="00D317C5" w:rsidP="002D246A">
            <w:pPr>
              <w:jc w:val="center"/>
              <w:rPr>
                <w:rFonts w:eastAsia="Times New Roman"/>
                <w:bCs/>
                <w:sz w:val="26"/>
                <w:szCs w:val="26"/>
                <w:lang w:val="en-SG" w:eastAsia="en-SG"/>
              </w:rPr>
            </w:pPr>
          </w:p>
          <w:p w14:paraId="4FE4451D"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Tạp chí Nghiên cứu Con người</w:t>
            </w:r>
          </w:p>
          <w:p w14:paraId="033C3F08"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0328-1557</w:t>
            </w:r>
          </w:p>
        </w:tc>
        <w:tc>
          <w:tcPr>
            <w:tcW w:w="992" w:type="dxa"/>
            <w:tcBorders>
              <w:top w:val="single" w:sz="4" w:space="0" w:color="auto"/>
              <w:left w:val="single" w:sz="4" w:space="0" w:color="auto"/>
              <w:bottom w:val="single" w:sz="4" w:space="0" w:color="auto"/>
              <w:right w:val="single" w:sz="4" w:space="0" w:color="auto"/>
            </w:tcBorders>
          </w:tcPr>
          <w:p w14:paraId="394AD30C"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68F5599" w14:textId="77777777" w:rsidR="00D317C5" w:rsidRPr="00CD02E3" w:rsidRDefault="00D317C5" w:rsidP="002D246A">
            <w:pPr>
              <w:jc w:val="center"/>
              <w:rPr>
                <w:rFonts w:eastAsia="Times New Roman"/>
                <w:bCs/>
                <w:sz w:val="26"/>
                <w:szCs w:val="26"/>
                <w:lang w:val="en-SG" w:eastAsia="en-SG"/>
              </w:rPr>
            </w:pPr>
          </w:p>
          <w:p w14:paraId="43D377B8"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Số 4 (79)</w:t>
            </w:r>
          </w:p>
          <w:p w14:paraId="22A49CF8"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57-67</w:t>
            </w:r>
          </w:p>
        </w:tc>
        <w:tc>
          <w:tcPr>
            <w:tcW w:w="993" w:type="dxa"/>
            <w:tcBorders>
              <w:top w:val="single" w:sz="4" w:space="0" w:color="auto"/>
              <w:left w:val="single" w:sz="4" w:space="0" w:color="auto"/>
              <w:bottom w:val="single" w:sz="4" w:space="0" w:color="auto"/>
              <w:right w:val="single" w:sz="4" w:space="0" w:color="auto"/>
            </w:tcBorders>
          </w:tcPr>
          <w:p w14:paraId="2026A8BE" w14:textId="77777777" w:rsidR="00D317C5" w:rsidRPr="00CD02E3" w:rsidRDefault="00D317C5" w:rsidP="002D246A">
            <w:pPr>
              <w:jc w:val="center"/>
              <w:rPr>
                <w:rFonts w:eastAsia="Times New Roman"/>
                <w:sz w:val="26"/>
                <w:szCs w:val="26"/>
              </w:rPr>
            </w:pPr>
          </w:p>
          <w:p w14:paraId="062441EA" w14:textId="77777777" w:rsidR="00D317C5" w:rsidRPr="00CD02E3" w:rsidRDefault="00D317C5" w:rsidP="002D246A">
            <w:pPr>
              <w:jc w:val="center"/>
              <w:rPr>
                <w:rFonts w:eastAsia="Times New Roman"/>
                <w:sz w:val="26"/>
                <w:szCs w:val="26"/>
              </w:rPr>
            </w:pPr>
          </w:p>
          <w:p w14:paraId="38016D06" w14:textId="77777777" w:rsidR="00D317C5" w:rsidRPr="00CD02E3" w:rsidRDefault="00D317C5" w:rsidP="002D246A">
            <w:pPr>
              <w:jc w:val="center"/>
              <w:rPr>
                <w:rFonts w:eastAsia="Times New Roman"/>
                <w:sz w:val="26"/>
                <w:szCs w:val="26"/>
              </w:rPr>
            </w:pPr>
            <w:r w:rsidRPr="00CD02E3">
              <w:rPr>
                <w:rFonts w:eastAsia="Times New Roman"/>
                <w:sz w:val="26"/>
                <w:szCs w:val="26"/>
              </w:rPr>
              <w:t>2015</w:t>
            </w:r>
          </w:p>
        </w:tc>
      </w:tr>
      <w:tr w:rsidR="00D317C5" w:rsidRPr="00CD02E3" w14:paraId="029AC0CB"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51C25665" w14:textId="77777777" w:rsidR="00D317C5" w:rsidRPr="00CD02E3" w:rsidRDefault="00D317C5" w:rsidP="002D246A">
            <w:pPr>
              <w:jc w:val="center"/>
              <w:rPr>
                <w:rFonts w:eastAsia="Times New Roman"/>
                <w:sz w:val="26"/>
                <w:szCs w:val="26"/>
              </w:rPr>
            </w:pPr>
          </w:p>
          <w:p w14:paraId="27794240" w14:textId="77777777" w:rsidR="00D317C5" w:rsidRPr="00CD02E3" w:rsidRDefault="00D317C5" w:rsidP="002D246A">
            <w:pPr>
              <w:jc w:val="center"/>
              <w:rPr>
                <w:rFonts w:eastAsia="Times New Roman"/>
                <w:sz w:val="26"/>
                <w:szCs w:val="26"/>
              </w:rPr>
            </w:pPr>
          </w:p>
          <w:p w14:paraId="71EF57C1" w14:textId="77777777" w:rsidR="00D317C5" w:rsidRPr="00CD02E3" w:rsidRDefault="00D317C5" w:rsidP="002D246A">
            <w:pPr>
              <w:jc w:val="center"/>
              <w:rPr>
                <w:rFonts w:eastAsia="Times New Roman"/>
                <w:sz w:val="26"/>
                <w:szCs w:val="26"/>
              </w:rPr>
            </w:pPr>
          </w:p>
          <w:p w14:paraId="06068466" w14:textId="77777777" w:rsidR="00D317C5" w:rsidRPr="00CD02E3" w:rsidRDefault="00D317C5" w:rsidP="002D246A">
            <w:pPr>
              <w:jc w:val="center"/>
              <w:rPr>
                <w:rFonts w:eastAsia="Times New Roman"/>
                <w:sz w:val="26"/>
                <w:szCs w:val="26"/>
              </w:rPr>
            </w:pPr>
          </w:p>
          <w:p w14:paraId="4311E524" w14:textId="77777777" w:rsidR="00D317C5" w:rsidRPr="00CD02E3" w:rsidRDefault="00D317C5" w:rsidP="002D246A">
            <w:pPr>
              <w:jc w:val="center"/>
              <w:rPr>
                <w:rFonts w:eastAsia="Times New Roman"/>
                <w:sz w:val="26"/>
                <w:szCs w:val="26"/>
              </w:rPr>
            </w:pPr>
            <w:r w:rsidRPr="00CD02E3">
              <w:rPr>
                <w:rFonts w:eastAsia="Times New Roman"/>
                <w:sz w:val="26"/>
                <w:szCs w:val="26"/>
              </w:rPr>
              <w:t>5</w:t>
            </w:r>
          </w:p>
        </w:tc>
        <w:tc>
          <w:tcPr>
            <w:tcW w:w="2693" w:type="dxa"/>
            <w:tcBorders>
              <w:top w:val="single" w:sz="4" w:space="0" w:color="auto"/>
              <w:left w:val="single" w:sz="4" w:space="0" w:color="auto"/>
              <w:bottom w:val="single" w:sz="4" w:space="0" w:color="auto"/>
              <w:right w:val="single" w:sz="4" w:space="0" w:color="auto"/>
            </w:tcBorders>
          </w:tcPr>
          <w:p w14:paraId="209076BD"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lastRenderedPageBreak/>
              <w:t xml:space="preserve">Yêu cầu của nhà tuyển dụng về những kỹ năng cơ bản dưới góc nhìn </w:t>
            </w:r>
            <w:r w:rsidRPr="00CD02E3">
              <w:rPr>
                <w:rFonts w:eastAsia="Times New Roman"/>
                <w:bCs/>
                <w:sz w:val="26"/>
                <w:szCs w:val="26"/>
                <w:lang w:val="en-SG" w:eastAsia="en-SG"/>
              </w:rPr>
              <w:lastRenderedPageBreak/>
              <w:t>của sinh viên tốt nghiệp ngành khoa học xã hội và nhân văn</w:t>
            </w:r>
          </w:p>
        </w:tc>
        <w:tc>
          <w:tcPr>
            <w:tcW w:w="567" w:type="dxa"/>
            <w:tcBorders>
              <w:top w:val="single" w:sz="4" w:space="0" w:color="auto"/>
              <w:left w:val="single" w:sz="4" w:space="0" w:color="auto"/>
              <w:bottom w:val="single" w:sz="4" w:space="0" w:color="auto"/>
              <w:right w:val="single" w:sz="4" w:space="0" w:color="auto"/>
            </w:tcBorders>
          </w:tcPr>
          <w:p w14:paraId="6127F046" w14:textId="77777777" w:rsidR="00D317C5" w:rsidRPr="00CD02E3" w:rsidRDefault="00D317C5" w:rsidP="002D246A">
            <w:pPr>
              <w:jc w:val="center"/>
              <w:rPr>
                <w:rFonts w:eastAsia="Times New Roman"/>
                <w:sz w:val="26"/>
                <w:szCs w:val="26"/>
              </w:rPr>
            </w:pPr>
          </w:p>
          <w:p w14:paraId="54398F6F" w14:textId="77777777" w:rsidR="00D317C5" w:rsidRPr="00CD02E3" w:rsidRDefault="00D317C5" w:rsidP="002D246A">
            <w:pPr>
              <w:jc w:val="center"/>
              <w:rPr>
                <w:rFonts w:eastAsia="Times New Roman"/>
                <w:sz w:val="26"/>
                <w:szCs w:val="26"/>
              </w:rPr>
            </w:pPr>
          </w:p>
          <w:p w14:paraId="3F4085A4" w14:textId="77777777" w:rsidR="00D317C5" w:rsidRPr="00CD02E3" w:rsidRDefault="00D317C5" w:rsidP="002D246A">
            <w:pPr>
              <w:jc w:val="center"/>
              <w:rPr>
                <w:rFonts w:eastAsia="Times New Roman"/>
                <w:sz w:val="26"/>
                <w:szCs w:val="26"/>
              </w:rPr>
            </w:pPr>
          </w:p>
          <w:p w14:paraId="2953C922" w14:textId="77777777" w:rsidR="00D317C5" w:rsidRPr="00CD02E3" w:rsidRDefault="00D317C5" w:rsidP="002D246A">
            <w:pPr>
              <w:jc w:val="center"/>
              <w:rPr>
                <w:rFonts w:eastAsia="Times New Roman"/>
                <w:sz w:val="26"/>
                <w:szCs w:val="26"/>
              </w:rPr>
            </w:pPr>
          </w:p>
          <w:p w14:paraId="0E57EE0D"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5E543440" w14:textId="77777777" w:rsidR="00D317C5" w:rsidRPr="00CD02E3" w:rsidRDefault="00D317C5" w:rsidP="002D246A">
            <w:pPr>
              <w:jc w:val="center"/>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14:paraId="5F6558AF" w14:textId="77777777" w:rsidR="00D317C5" w:rsidRPr="00CD02E3" w:rsidRDefault="00D317C5" w:rsidP="002D246A">
            <w:pPr>
              <w:jc w:val="center"/>
              <w:rPr>
                <w:rFonts w:eastAsia="Times New Roman"/>
                <w:bCs/>
                <w:sz w:val="26"/>
                <w:szCs w:val="26"/>
                <w:lang w:val="en-SG" w:eastAsia="en-SG"/>
              </w:rPr>
            </w:pPr>
          </w:p>
          <w:p w14:paraId="4E081ED2" w14:textId="77777777" w:rsidR="00D317C5" w:rsidRPr="00CD02E3" w:rsidRDefault="00D317C5" w:rsidP="002D246A">
            <w:pPr>
              <w:jc w:val="center"/>
              <w:rPr>
                <w:rFonts w:eastAsia="Times New Roman"/>
                <w:bCs/>
                <w:sz w:val="26"/>
                <w:szCs w:val="26"/>
                <w:lang w:val="en-SG" w:eastAsia="en-SG"/>
              </w:rPr>
            </w:pPr>
          </w:p>
          <w:p w14:paraId="289331B0"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lastRenderedPageBreak/>
              <w:t xml:space="preserve">Tạp chí Nghiên cứu con người </w:t>
            </w:r>
          </w:p>
          <w:p w14:paraId="31E5E6C9"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0328-1557</w:t>
            </w:r>
          </w:p>
        </w:tc>
        <w:tc>
          <w:tcPr>
            <w:tcW w:w="992" w:type="dxa"/>
            <w:tcBorders>
              <w:top w:val="single" w:sz="4" w:space="0" w:color="auto"/>
              <w:left w:val="single" w:sz="4" w:space="0" w:color="auto"/>
              <w:bottom w:val="single" w:sz="4" w:space="0" w:color="auto"/>
              <w:right w:val="single" w:sz="4" w:space="0" w:color="auto"/>
            </w:tcBorders>
          </w:tcPr>
          <w:p w14:paraId="5BD36930"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8772ACE" w14:textId="77777777" w:rsidR="00D317C5" w:rsidRPr="00CD02E3" w:rsidRDefault="00D317C5" w:rsidP="002D246A">
            <w:pPr>
              <w:jc w:val="center"/>
              <w:rPr>
                <w:rFonts w:eastAsia="Times New Roman"/>
                <w:bCs/>
                <w:sz w:val="26"/>
                <w:szCs w:val="26"/>
                <w:lang w:val="en-SG" w:eastAsia="en-SG"/>
              </w:rPr>
            </w:pPr>
          </w:p>
          <w:p w14:paraId="6EB20EE7" w14:textId="77777777" w:rsidR="00D317C5" w:rsidRPr="00CD02E3" w:rsidRDefault="00D317C5" w:rsidP="002D246A">
            <w:pPr>
              <w:jc w:val="center"/>
              <w:rPr>
                <w:rFonts w:eastAsia="Times New Roman"/>
                <w:bCs/>
                <w:sz w:val="26"/>
                <w:szCs w:val="26"/>
                <w:lang w:val="en-SG" w:eastAsia="en-SG"/>
              </w:rPr>
            </w:pPr>
          </w:p>
          <w:p w14:paraId="3FF2AD9A"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lastRenderedPageBreak/>
              <w:t>Số 6(81) 51-63</w:t>
            </w:r>
          </w:p>
        </w:tc>
        <w:tc>
          <w:tcPr>
            <w:tcW w:w="993" w:type="dxa"/>
            <w:tcBorders>
              <w:top w:val="single" w:sz="4" w:space="0" w:color="auto"/>
              <w:left w:val="single" w:sz="4" w:space="0" w:color="auto"/>
              <w:bottom w:val="single" w:sz="4" w:space="0" w:color="auto"/>
              <w:right w:val="single" w:sz="4" w:space="0" w:color="auto"/>
            </w:tcBorders>
          </w:tcPr>
          <w:p w14:paraId="5BFAC62F" w14:textId="77777777" w:rsidR="00D317C5" w:rsidRPr="00CD02E3" w:rsidRDefault="00D317C5" w:rsidP="002D246A">
            <w:pPr>
              <w:jc w:val="center"/>
              <w:rPr>
                <w:rFonts w:eastAsia="Times New Roman"/>
                <w:sz w:val="26"/>
                <w:szCs w:val="26"/>
              </w:rPr>
            </w:pPr>
          </w:p>
          <w:p w14:paraId="3E91DFBA" w14:textId="77777777" w:rsidR="00D317C5" w:rsidRPr="00CD02E3" w:rsidRDefault="00D317C5" w:rsidP="002D246A">
            <w:pPr>
              <w:jc w:val="center"/>
              <w:rPr>
                <w:rFonts w:eastAsia="Times New Roman"/>
                <w:sz w:val="26"/>
                <w:szCs w:val="26"/>
              </w:rPr>
            </w:pPr>
          </w:p>
          <w:p w14:paraId="7D40B690" w14:textId="77777777" w:rsidR="00D317C5" w:rsidRPr="00CD02E3" w:rsidRDefault="00D317C5" w:rsidP="002D246A">
            <w:pPr>
              <w:jc w:val="center"/>
              <w:rPr>
                <w:rFonts w:eastAsia="Times New Roman"/>
                <w:sz w:val="26"/>
                <w:szCs w:val="26"/>
              </w:rPr>
            </w:pPr>
          </w:p>
          <w:p w14:paraId="36A8A3E8" w14:textId="77777777" w:rsidR="00D317C5" w:rsidRPr="00CD02E3" w:rsidRDefault="00D317C5" w:rsidP="002D246A">
            <w:pPr>
              <w:jc w:val="center"/>
              <w:rPr>
                <w:rFonts w:eastAsia="Times New Roman"/>
                <w:sz w:val="26"/>
                <w:szCs w:val="26"/>
              </w:rPr>
            </w:pPr>
          </w:p>
          <w:p w14:paraId="7EA4BCD7" w14:textId="77777777" w:rsidR="00D317C5" w:rsidRPr="00CD02E3" w:rsidRDefault="00D317C5" w:rsidP="002D246A">
            <w:pPr>
              <w:jc w:val="center"/>
              <w:rPr>
                <w:rFonts w:eastAsia="Times New Roman"/>
                <w:sz w:val="26"/>
                <w:szCs w:val="26"/>
              </w:rPr>
            </w:pPr>
          </w:p>
          <w:p w14:paraId="10ED81D7" w14:textId="77777777" w:rsidR="00D317C5" w:rsidRPr="00CD02E3" w:rsidRDefault="00D317C5" w:rsidP="002D246A">
            <w:pPr>
              <w:jc w:val="center"/>
              <w:rPr>
                <w:rFonts w:eastAsia="Times New Roman"/>
                <w:sz w:val="26"/>
                <w:szCs w:val="26"/>
              </w:rPr>
            </w:pPr>
            <w:r w:rsidRPr="00CD02E3">
              <w:rPr>
                <w:rFonts w:eastAsia="Times New Roman"/>
                <w:sz w:val="26"/>
                <w:szCs w:val="26"/>
              </w:rPr>
              <w:t>2015</w:t>
            </w:r>
          </w:p>
        </w:tc>
      </w:tr>
      <w:tr w:rsidR="00D317C5" w:rsidRPr="00CD02E3" w14:paraId="71487ED8"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05E2DB41" w14:textId="77777777" w:rsidR="00D317C5" w:rsidRPr="00CD02E3" w:rsidRDefault="00D317C5" w:rsidP="002D246A">
            <w:pPr>
              <w:jc w:val="center"/>
              <w:rPr>
                <w:rFonts w:eastAsia="Times New Roman"/>
                <w:sz w:val="26"/>
                <w:szCs w:val="26"/>
              </w:rPr>
            </w:pPr>
          </w:p>
          <w:p w14:paraId="6B02063C" w14:textId="77777777" w:rsidR="00D317C5" w:rsidRPr="00CD02E3" w:rsidRDefault="00D317C5" w:rsidP="002D246A">
            <w:pPr>
              <w:jc w:val="center"/>
              <w:rPr>
                <w:rFonts w:eastAsia="Times New Roman"/>
                <w:sz w:val="26"/>
                <w:szCs w:val="26"/>
              </w:rPr>
            </w:pPr>
          </w:p>
          <w:p w14:paraId="47B6106B" w14:textId="77777777" w:rsidR="00D317C5" w:rsidRPr="00CD02E3" w:rsidRDefault="00D317C5" w:rsidP="002D246A">
            <w:pPr>
              <w:jc w:val="center"/>
              <w:rPr>
                <w:rFonts w:eastAsia="Times New Roman"/>
                <w:sz w:val="26"/>
                <w:szCs w:val="26"/>
              </w:rPr>
            </w:pPr>
          </w:p>
          <w:p w14:paraId="2EA0A154" w14:textId="77777777" w:rsidR="00D317C5" w:rsidRPr="00CD02E3" w:rsidRDefault="00D317C5" w:rsidP="002D246A">
            <w:pPr>
              <w:jc w:val="center"/>
              <w:rPr>
                <w:rFonts w:eastAsia="Times New Roman"/>
                <w:sz w:val="26"/>
                <w:szCs w:val="26"/>
              </w:rPr>
            </w:pPr>
          </w:p>
          <w:p w14:paraId="6359DFCA" w14:textId="77777777" w:rsidR="00D317C5" w:rsidRPr="00CD02E3" w:rsidRDefault="00D317C5" w:rsidP="002D246A">
            <w:pPr>
              <w:jc w:val="center"/>
              <w:rPr>
                <w:rFonts w:eastAsia="Times New Roman"/>
                <w:sz w:val="26"/>
                <w:szCs w:val="26"/>
              </w:rPr>
            </w:pPr>
            <w:r w:rsidRPr="00CD02E3">
              <w:rPr>
                <w:rFonts w:eastAsia="Times New Roman"/>
                <w:sz w:val="26"/>
                <w:szCs w:val="26"/>
              </w:rPr>
              <w:t>6</w:t>
            </w:r>
          </w:p>
        </w:tc>
        <w:tc>
          <w:tcPr>
            <w:tcW w:w="2693" w:type="dxa"/>
            <w:tcBorders>
              <w:top w:val="single" w:sz="4" w:space="0" w:color="auto"/>
              <w:left w:val="single" w:sz="4" w:space="0" w:color="auto"/>
              <w:bottom w:val="single" w:sz="4" w:space="0" w:color="auto"/>
              <w:right w:val="single" w:sz="4" w:space="0" w:color="auto"/>
            </w:tcBorders>
          </w:tcPr>
          <w:p w14:paraId="09EB4524"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Các giải pháp nhằm nâng cao những kỹ năng cơ bản của sinh viên ngành KHXH&amp;NV đáp ứng yêu cầu của nhà tuyển dụng</w:t>
            </w:r>
          </w:p>
        </w:tc>
        <w:tc>
          <w:tcPr>
            <w:tcW w:w="567" w:type="dxa"/>
            <w:tcBorders>
              <w:top w:val="single" w:sz="4" w:space="0" w:color="auto"/>
              <w:left w:val="single" w:sz="4" w:space="0" w:color="auto"/>
              <w:bottom w:val="single" w:sz="4" w:space="0" w:color="auto"/>
              <w:right w:val="single" w:sz="4" w:space="0" w:color="auto"/>
            </w:tcBorders>
          </w:tcPr>
          <w:p w14:paraId="21C83A1D" w14:textId="77777777" w:rsidR="00D317C5" w:rsidRPr="00CD02E3" w:rsidRDefault="00D317C5" w:rsidP="002D246A">
            <w:pPr>
              <w:jc w:val="center"/>
              <w:rPr>
                <w:rFonts w:eastAsia="Times New Roman"/>
                <w:sz w:val="26"/>
                <w:szCs w:val="26"/>
              </w:rPr>
            </w:pPr>
          </w:p>
          <w:p w14:paraId="196A41AE" w14:textId="77777777" w:rsidR="00D317C5" w:rsidRPr="00CD02E3" w:rsidRDefault="00D317C5" w:rsidP="002D246A">
            <w:pPr>
              <w:jc w:val="center"/>
              <w:rPr>
                <w:rFonts w:eastAsia="Times New Roman"/>
                <w:sz w:val="26"/>
                <w:szCs w:val="26"/>
              </w:rPr>
            </w:pPr>
          </w:p>
          <w:p w14:paraId="1C666D34" w14:textId="77777777" w:rsidR="00D317C5" w:rsidRPr="00CD02E3" w:rsidRDefault="00D317C5" w:rsidP="002D246A">
            <w:pPr>
              <w:jc w:val="center"/>
              <w:rPr>
                <w:rFonts w:eastAsia="Times New Roman"/>
                <w:sz w:val="26"/>
                <w:szCs w:val="26"/>
              </w:rPr>
            </w:pPr>
          </w:p>
          <w:p w14:paraId="20783830" w14:textId="77777777" w:rsidR="00D317C5" w:rsidRPr="00CD02E3" w:rsidRDefault="00D317C5" w:rsidP="002D246A">
            <w:pPr>
              <w:jc w:val="center"/>
              <w:rPr>
                <w:rFonts w:eastAsia="Times New Roman"/>
                <w:sz w:val="26"/>
                <w:szCs w:val="26"/>
              </w:rPr>
            </w:pPr>
          </w:p>
          <w:p w14:paraId="3F104A2D"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EFA77C9" w14:textId="77777777" w:rsidR="00D317C5" w:rsidRPr="00CD02E3" w:rsidRDefault="00D317C5" w:rsidP="002D246A">
            <w:pPr>
              <w:jc w:val="center"/>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14:paraId="19D25940" w14:textId="77777777" w:rsidR="00D317C5" w:rsidRPr="00CD02E3" w:rsidRDefault="00D317C5" w:rsidP="002D246A">
            <w:pPr>
              <w:jc w:val="center"/>
              <w:rPr>
                <w:rFonts w:eastAsia="Times New Roman"/>
                <w:bCs/>
                <w:sz w:val="26"/>
                <w:szCs w:val="26"/>
                <w:lang w:val="en-SG" w:eastAsia="en-SG"/>
              </w:rPr>
            </w:pPr>
          </w:p>
          <w:p w14:paraId="35B6B036"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 xml:space="preserve">Tạp chí Nghiên cứu con người </w:t>
            </w:r>
          </w:p>
          <w:p w14:paraId="3C92D7CA"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0328-1557</w:t>
            </w:r>
          </w:p>
        </w:tc>
        <w:tc>
          <w:tcPr>
            <w:tcW w:w="992" w:type="dxa"/>
            <w:tcBorders>
              <w:top w:val="single" w:sz="4" w:space="0" w:color="auto"/>
              <w:left w:val="single" w:sz="4" w:space="0" w:color="auto"/>
              <w:bottom w:val="single" w:sz="4" w:space="0" w:color="auto"/>
              <w:right w:val="single" w:sz="4" w:space="0" w:color="auto"/>
            </w:tcBorders>
          </w:tcPr>
          <w:p w14:paraId="686D47DB"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36A96D7" w14:textId="77777777" w:rsidR="00D317C5" w:rsidRPr="00CD02E3" w:rsidRDefault="00D317C5" w:rsidP="002D246A">
            <w:pPr>
              <w:jc w:val="center"/>
              <w:rPr>
                <w:rFonts w:eastAsia="Times New Roman"/>
                <w:bCs/>
                <w:sz w:val="26"/>
                <w:szCs w:val="26"/>
                <w:lang w:val="en-SG" w:eastAsia="en-SG"/>
              </w:rPr>
            </w:pPr>
          </w:p>
          <w:p w14:paraId="6B29A0BA" w14:textId="77777777" w:rsidR="00D317C5" w:rsidRPr="00CD02E3" w:rsidRDefault="00D317C5" w:rsidP="002D246A">
            <w:pPr>
              <w:jc w:val="center"/>
              <w:rPr>
                <w:rFonts w:eastAsia="Times New Roman"/>
                <w:bCs/>
                <w:sz w:val="26"/>
                <w:szCs w:val="26"/>
                <w:lang w:val="en-SG" w:eastAsia="en-SG"/>
              </w:rPr>
            </w:pPr>
          </w:p>
          <w:p w14:paraId="3707EB9E"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Số 4 (79) 46-67</w:t>
            </w:r>
          </w:p>
        </w:tc>
        <w:tc>
          <w:tcPr>
            <w:tcW w:w="993" w:type="dxa"/>
            <w:tcBorders>
              <w:top w:val="single" w:sz="4" w:space="0" w:color="auto"/>
              <w:left w:val="single" w:sz="4" w:space="0" w:color="auto"/>
              <w:bottom w:val="single" w:sz="4" w:space="0" w:color="auto"/>
              <w:right w:val="single" w:sz="4" w:space="0" w:color="auto"/>
            </w:tcBorders>
          </w:tcPr>
          <w:p w14:paraId="45E6E38A" w14:textId="77777777" w:rsidR="00D317C5" w:rsidRPr="00CD02E3" w:rsidRDefault="00D317C5" w:rsidP="002D246A">
            <w:pPr>
              <w:jc w:val="center"/>
              <w:rPr>
                <w:rFonts w:eastAsia="Times New Roman"/>
                <w:sz w:val="26"/>
                <w:szCs w:val="26"/>
              </w:rPr>
            </w:pPr>
          </w:p>
          <w:p w14:paraId="45B4087D" w14:textId="77777777" w:rsidR="00D317C5" w:rsidRPr="00CD02E3" w:rsidRDefault="00D317C5" w:rsidP="002D246A">
            <w:pPr>
              <w:jc w:val="center"/>
              <w:rPr>
                <w:rFonts w:eastAsia="Times New Roman"/>
                <w:sz w:val="26"/>
                <w:szCs w:val="26"/>
              </w:rPr>
            </w:pPr>
          </w:p>
          <w:p w14:paraId="26B677B5" w14:textId="77777777" w:rsidR="00D317C5" w:rsidRPr="00CD02E3" w:rsidRDefault="00D317C5" w:rsidP="002D246A">
            <w:pPr>
              <w:jc w:val="center"/>
              <w:rPr>
                <w:rFonts w:eastAsia="Times New Roman"/>
                <w:sz w:val="26"/>
                <w:szCs w:val="26"/>
              </w:rPr>
            </w:pPr>
          </w:p>
          <w:p w14:paraId="411B1B7E" w14:textId="77777777" w:rsidR="00D317C5" w:rsidRPr="00CD02E3" w:rsidRDefault="00D317C5" w:rsidP="002D246A">
            <w:pPr>
              <w:jc w:val="center"/>
              <w:rPr>
                <w:rFonts w:eastAsia="Times New Roman"/>
                <w:sz w:val="26"/>
                <w:szCs w:val="26"/>
              </w:rPr>
            </w:pPr>
          </w:p>
          <w:p w14:paraId="47FA8837" w14:textId="77777777" w:rsidR="00D317C5" w:rsidRPr="00CD02E3" w:rsidRDefault="00D317C5" w:rsidP="002D246A">
            <w:pPr>
              <w:jc w:val="center"/>
              <w:rPr>
                <w:rFonts w:eastAsia="Times New Roman"/>
                <w:sz w:val="26"/>
                <w:szCs w:val="26"/>
              </w:rPr>
            </w:pPr>
            <w:r w:rsidRPr="00CD02E3">
              <w:rPr>
                <w:rFonts w:eastAsia="Times New Roman"/>
                <w:sz w:val="26"/>
                <w:szCs w:val="26"/>
              </w:rPr>
              <w:t>2015</w:t>
            </w:r>
          </w:p>
        </w:tc>
      </w:tr>
      <w:tr w:rsidR="00D317C5" w:rsidRPr="00CD02E3" w14:paraId="5F6E386F"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05370EA5" w14:textId="77777777" w:rsidR="00D317C5" w:rsidRPr="00CD02E3" w:rsidRDefault="00D317C5" w:rsidP="002D246A">
            <w:pPr>
              <w:jc w:val="center"/>
              <w:rPr>
                <w:rFonts w:eastAsia="Times New Roman"/>
                <w:sz w:val="26"/>
                <w:szCs w:val="26"/>
              </w:rPr>
            </w:pPr>
          </w:p>
          <w:p w14:paraId="2C399241" w14:textId="77777777" w:rsidR="00D317C5" w:rsidRPr="00CD02E3" w:rsidRDefault="00D317C5" w:rsidP="002D246A">
            <w:pPr>
              <w:jc w:val="center"/>
              <w:rPr>
                <w:rFonts w:eastAsia="Times New Roman"/>
                <w:sz w:val="26"/>
                <w:szCs w:val="26"/>
              </w:rPr>
            </w:pPr>
          </w:p>
          <w:p w14:paraId="37AC97F0" w14:textId="77777777" w:rsidR="00D317C5" w:rsidRPr="00CD02E3" w:rsidRDefault="00D317C5" w:rsidP="002D246A">
            <w:pPr>
              <w:jc w:val="center"/>
              <w:rPr>
                <w:rFonts w:eastAsia="Times New Roman"/>
                <w:sz w:val="26"/>
                <w:szCs w:val="26"/>
              </w:rPr>
            </w:pPr>
            <w:r w:rsidRPr="00CD02E3">
              <w:rPr>
                <w:rFonts w:eastAsia="Times New Roman"/>
                <w:sz w:val="26"/>
                <w:szCs w:val="26"/>
              </w:rPr>
              <w:t>7</w:t>
            </w:r>
          </w:p>
        </w:tc>
        <w:tc>
          <w:tcPr>
            <w:tcW w:w="2693" w:type="dxa"/>
            <w:tcBorders>
              <w:top w:val="single" w:sz="4" w:space="0" w:color="auto"/>
              <w:left w:val="single" w:sz="4" w:space="0" w:color="auto"/>
              <w:bottom w:val="single" w:sz="4" w:space="0" w:color="auto"/>
              <w:right w:val="single" w:sz="4" w:space="0" w:color="auto"/>
            </w:tcBorders>
          </w:tcPr>
          <w:p w14:paraId="734DA13C"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Một số trở ngại trong thực hiện lộ trình tiến tới bảo hiểm y tế toàn dân</w:t>
            </w:r>
          </w:p>
        </w:tc>
        <w:tc>
          <w:tcPr>
            <w:tcW w:w="567" w:type="dxa"/>
            <w:tcBorders>
              <w:top w:val="single" w:sz="4" w:space="0" w:color="auto"/>
              <w:left w:val="single" w:sz="4" w:space="0" w:color="auto"/>
              <w:bottom w:val="single" w:sz="4" w:space="0" w:color="auto"/>
              <w:right w:val="single" w:sz="4" w:space="0" w:color="auto"/>
            </w:tcBorders>
          </w:tcPr>
          <w:p w14:paraId="042F6CD7" w14:textId="77777777" w:rsidR="00D317C5" w:rsidRPr="00CD02E3" w:rsidRDefault="00D317C5" w:rsidP="002D246A">
            <w:pPr>
              <w:jc w:val="center"/>
              <w:rPr>
                <w:rFonts w:eastAsia="Times New Roman"/>
                <w:sz w:val="26"/>
                <w:szCs w:val="26"/>
              </w:rPr>
            </w:pPr>
          </w:p>
          <w:p w14:paraId="2A6F3944" w14:textId="77777777" w:rsidR="00D317C5" w:rsidRPr="00CD02E3" w:rsidRDefault="00D317C5" w:rsidP="002D246A">
            <w:pPr>
              <w:jc w:val="center"/>
              <w:rPr>
                <w:rFonts w:eastAsia="Times New Roman"/>
                <w:sz w:val="26"/>
                <w:szCs w:val="26"/>
              </w:rPr>
            </w:pPr>
          </w:p>
          <w:p w14:paraId="07F4B249"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5168400F" w14:textId="77777777" w:rsidR="00D317C5" w:rsidRPr="00CD02E3" w:rsidRDefault="00D317C5" w:rsidP="002D246A">
            <w:pPr>
              <w:jc w:val="center"/>
              <w:rPr>
                <w:rFonts w:eastAsia="Times New Roman"/>
                <w:sz w:val="26"/>
                <w:szCs w:val="26"/>
              </w:rPr>
            </w:pPr>
          </w:p>
          <w:p w14:paraId="276E595D" w14:textId="77777777" w:rsidR="00D317C5" w:rsidRPr="00CD02E3" w:rsidRDefault="00D317C5" w:rsidP="002D246A">
            <w:pPr>
              <w:jc w:val="center"/>
              <w:rPr>
                <w:rFonts w:eastAsia="Times New Roman"/>
                <w:sz w:val="26"/>
                <w:szCs w:val="26"/>
              </w:rPr>
            </w:pPr>
          </w:p>
          <w:p w14:paraId="4F671D6D"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41E0B3DE" w14:textId="77777777" w:rsidR="00D317C5" w:rsidRPr="00CD02E3" w:rsidRDefault="00D317C5" w:rsidP="002D246A">
            <w:pPr>
              <w:rPr>
                <w:rFonts w:eastAsia="Times New Roman"/>
                <w:bCs/>
                <w:sz w:val="26"/>
                <w:szCs w:val="26"/>
                <w:lang w:val="en-SG" w:eastAsia="en-SG"/>
              </w:rPr>
            </w:pPr>
          </w:p>
          <w:p w14:paraId="64611A3F"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Tạp chí Xã hội học</w:t>
            </w:r>
          </w:p>
          <w:p w14:paraId="7C38D17A"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0866-7659</w:t>
            </w:r>
          </w:p>
        </w:tc>
        <w:tc>
          <w:tcPr>
            <w:tcW w:w="992" w:type="dxa"/>
            <w:tcBorders>
              <w:top w:val="single" w:sz="4" w:space="0" w:color="auto"/>
              <w:left w:val="single" w:sz="4" w:space="0" w:color="auto"/>
              <w:bottom w:val="single" w:sz="4" w:space="0" w:color="auto"/>
              <w:right w:val="single" w:sz="4" w:space="0" w:color="auto"/>
            </w:tcBorders>
          </w:tcPr>
          <w:p w14:paraId="2AC9396C"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4ACA0B5" w14:textId="77777777" w:rsidR="00D317C5" w:rsidRPr="00CD02E3" w:rsidRDefault="00D317C5" w:rsidP="002D246A">
            <w:pPr>
              <w:jc w:val="center"/>
              <w:rPr>
                <w:rFonts w:eastAsia="Times New Roman"/>
                <w:bCs/>
                <w:sz w:val="26"/>
                <w:szCs w:val="26"/>
                <w:lang w:val="en-SG" w:eastAsia="en-SG"/>
              </w:rPr>
            </w:pPr>
          </w:p>
          <w:p w14:paraId="6D9DE344"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Số 3 (135),  36-44</w:t>
            </w:r>
          </w:p>
        </w:tc>
        <w:tc>
          <w:tcPr>
            <w:tcW w:w="993" w:type="dxa"/>
            <w:tcBorders>
              <w:top w:val="single" w:sz="4" w:space="0" w:color="auto"/>
              <w:left w:val="single" w:sz="4" w:space="0" w:color="auto"/>
              <w:bottom w:val="single" w:sz="4" w:space="0" w:color="auto"/>
              <w:right w:val="single" w:sz="4" w:space="0" w:color="auto"/>
            </w:tcBorders>
          </w:tcPr>
          <w:p w14:paraId="5D24ABA7" w14:textId="77777777" w:rsidR="00D317C5" w:rsidRPr="00CD02E3" w:rsidRDefault="00D317C5" w:rsidP="002D246A">
            <w:pPr>
              <w:jc w:val="center"/>
              <w:rPr>
                <w:rFonts w:eastAsia="Times New Roman"/>
                <w:sz w:val="26"/>
                <w:szCs w:val="26"/>
              </w:rPr>
            </w:pPr>
          </w:p>
          <w:p w14:paraId="62D9FA8F" w14:textId="77777777" w:rsidR="00D317C5" w:rsidRPr="00CD02E3" w:rsidRDefault="00D317C5" w:rsidP="002D246A">
            <w:pPr>
              <w:jc w:val="center"/>
              <w:rPr>
                <w:rFonts w:eastAsia="Times New Roman"/>
                <w:sz w:val="26"/>
                <w:szCs w:val="26"/>
              </w:rPr>
            </w:pPr>
            <w:r w:rsidRPr="00CD02E3">
              <w:rPr>
                <w:rFonts w:eastAsia="Times New Roman"/>
                <w:sz w:val="26"/>
                <w:szCs w:val="26"/>
              </w:rPr>
              <w:t>2016</w:t>
            </w:r>
          </w:p>
        </w:tc>
      </w:tr>
      <w:tr w:rsidR="00D317C5" w:rsidRPr="00CD02E3" w14:paraId="4251870C"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2277D72A" w14:textId="77777777" w:rsidR="00D317C5" w:rsidRPr="00CD02E3" w:rsidRDefault="00D317C5" w:rsidP="002D246A">
            <w:pPr>
              <w:jc w:val="center"/>
              <w:rPr>
                <w:rFonts w:eastAsia="Times New Roman"/>
                <w:sz w:val="26"/>
                <w:szCs w:val="26"/>
              </w:rPr>
            </w:pPr>
          </w:p>
          <w:p w14:paraId="6A861BC1" w14:textId="77777777" w:rsidR="00D317C5" w:rsidRPr="00CD02E3" w:rsidRDefault="00D317C5" w:rsidP="002D246A">
            <w:pPr>
              <w:jc w:val="center"/>
              <w:rPr>
                <w:rFonts w:eastAsia="Times New Roman"/>
                <w:sz w:val="26"/>
                <w:szCs w:val="26"/>
              </w:rPr>
            </w:pPr>
          </w:p>
          <w:p w14:paraId="35E3AF7A" w14:textId="77777777" w:rsidR="00D317C5" w:rsidRPr="00CD02E3" w:rsidRDefault="00D317C5" w:rsidP="002D246A">
            <w:pPr>
              <w:jc w:val="center"/>
              <w:rPr>
                <w:rFonts w:eastAsia="Times New Roman"/>
                <w:sz w:val="26"/>
                <w:szCs w:val="26"/>
              </w:rPr>
            </w:pPr>
          </w:p>
          <w:p w14:paraId="7ACFB887" w14:textId="77777777" w:rsidR="00D317C5" w:rsidRPr="00CD02E3" w:rsidRDefault="00D317C5" w:rsidP="002D246A">
            <w:pPr>
              <w:jc w:val="center"/>
              <w:rPr>
                <w:rFonts w:eastAsia="Times New Roman"/>
                <w:sz w:val="26"/>
                <w:szCs w:val="26"/>
              </w:rPr>
            </w:pPr>
            <w:r w:rsidRPr="00CD02E3">
              <w:rPr>
                <w:rFonts w:eastAsia="Times New Roman"/>
                <w:sz w:val="26"/>
                <w:szCs w:val="26"/>
              </w:rPr>
              <w:t>8</w:t>
            </w:r>
          </w:p>
        </w:tc>
        <w:tc>
          <w:tcPr>
            <w:tcW w:w="2693" w:type="dxa"/>
            <w:tcBorders>
              <w:top w:val="single" w:sz="4" w:space="0" w:color="auto"/>
              <w:left w:val="single" w:sz="4" w:space="0" w:color="auto"/>
              <w:bottom w:val="single" w:sz="4" w:space="0" w:color="auto"/>
              <w:right w:val="single" w:sz="4" w:space="0" w:color="auto"/>
            </w:tcBorders>
          </w:tcPr>
          <w:p w14:paraId="0DE711C0"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Thực trạng tham gia bảo hiểm y tế và chất lượng dịch vụ khám chữa bệnh bằng thẻ bảo hiểm y tế</w:t>
            </w:r>
          </w:p>
        </w:tc>
        <w:tc>
          <w:tcPr>
            <w:tcW w:w="567" w:type="dxa"/>
            <w:tcBorders>
              <w:top w:val="single" w:sz="4" w:space="0" w:color="auto"/>
              <w:left w:val="single" w:sz="4" w:space="0" w:color="auto"/>
              <w:bottom w:val="single" w:sz="4" w:space="0" w:color="auto"/>
              <w:right w:val="single" w:sz="4" w:space="0" w:color="auto"/>
            </w:tcBorders>
          </w:tcPr>
          <w:p w14:paraId="74A0AC38" w14:textId="77777777" w:rsidR="00D317C5" w:rsidRPr="00CD02E3" w:rsidRDefault="00D317C5" w:rsidP="002D246A">
            <w:pPr>
              <w:jc w:val="center"/>
              <w:rPr>
                <w:rFonts w:eastAsia="Times New Roman"/>
                <w:sz w:val="26"/>
                <w:szCs w:val="26"/>
              </w:rPr>
            </w:pPr>
          </w:p>
          <w:p w14:paraId="52FBC665" w14:textId="77777777" w:rsidR="00D317C5" w:rsidRPr="00CD02E3" w:rsidRDefault="00D317C5" w:rsidP="002D246A">
            <w:pPr>
              <w:jc w:val="center"/>
              <w:rPr>
                <w:rFonts w:eastAsia="Times New Roman"/>
                <w:sz w:val="26"/>
                <w:szCs w:val="26"/>
              </w:rPr>
            </w:pPr>
          </w:p>
          <w:p w14:paraId="1FF6F9D1" w14:textId="77777777" w:rsidR="00D317C5" w:rsidRPr="00CD02E3" w:rsidRDefault="00D317C5" w:rsidP="002D246A">
            <w:pPr>
              <w:jc w:val="center"/>
              <w:rPr>
                <w:rFonts w:eastAsia="Times New Roman"/>
                <w:sz w:val="26"/>
                <w:szCs w:val="26"/>
              </w:rPr>
            </w:pPr>
          </w:p>
          <w:p w14:paraId="60DA9AB2"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3D6D7B5A" w14:textId="77777777" w:rsidR="00D317C5" w:rsidRPr="00CD02E3" w:rsidRDefault="00D317C5" w:rsidP="002D246A">
            <w:pPr>
              <w:jc w:val="center"/>
              <w:rPr>
                <w:rFonts w:eastAsia="Times New Roman"/>
                <w:sz w:val="26"/>
                <w:szCs w:val="26"/>
              </w:rPr>
            </w:pPr>
          </w:p>
          <w:p w14:paraId="2C21F99F" w14:textId="77777777" w:rsidR="00D317C5" w:rsidRPr="00CD02E3" w:rsidRDefault="00D317C5" w:rsidP="002D246A">
            <w:pPr>
              <w:jc w:val="center"/>
              <w:rPr>
                <w:rFonts w:eastAsia="Times New Roman"/>
                <w:sz w:val="26"/>
                <w:szCs w:val="26"/>
              </w:rPr>
            </w:pPr>
          </w:p>
          <w:p w14:paraId="2E721F01" w14:textId="77777777" w:rsidR="00D317C5" w:rsidRPr="00CD02E3" w:rsidRDefault="00D317C5" w:rsidP="002D246A">
            <w:pPr>
              <w:jc w:val="center"/>
              <w:rPr>
                <w:rFonts w:eastAsia="Times New Roman"/>
                <w:sz w:val="26"/>
                <w:szCs w:val="26"/>
              </w:rPr>
            </w:pPr>
          </w:p>
          <w:p w14:paraId="6B1C45D3"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36AF8F09"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Tạp chí Khoa học Xã hội và Nhân văn</w:t>
            </w:r>
          </w:p>
          <w:p w14:paraId="080F2EF4"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2354-1172</w:t>
            </w:r>
          </w:p>
        </w:tc>
        <w:tc>
          <w:tcPr>
            <w:tcW w:w="992" w:type="dxa"/>
            <w:tcBorders>
              <w:top w:val="single" w:sz="4" w:space="0" w:color="auto"/>
              <w:left w:val="single" w:sz="4" w:space="0" w:color="auto"/>
              <w:bottom w:val="single" w:sz="4" w:space="0" w:color="auto"/>
              <w:right w:val="single" w:sz="4" w:space="0" w:color="auto"/>
            </w:tcBorders>
          </w:tcPr>
          <w:p w14:paraId="49890295"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834F3F5" w14:textId="77777777" w:rsidR="00D317C5" w:rsidRPr="00CD02E3" w:rsidRDefault="00D317C5" w:rsidP="002D246A">
            <w:pPr>
              <w:jc w:val="center"/>
              <w:rPr>
                <w:rFonts w:eastAsia="Times New Roman"/>
                <w:bCs/>
                <w:sz w:val="26"/>
                <w:szCs w:val="26"/>
                <w:lang w:val="en-SG" w:eastAsia="en-SG"/>
              </w:rPr>
            </w:pPr>
          </w:p>
          <w:p w14:paraId="127FD214"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Tập 2</w:t>
            </w:r>
          </w:p>
          <w:p w14:paraId="4CAAF519"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Số 1b</w:t>
            </w:r>
          </w:p>
          <w:p w14:paraId="5589A3E3"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78-86</w:t>
            </w:r>
          </w:p>
        </w:tc>
        <w:tc>
          <w:tcPr>
            <w:tcW w:w="993" w:type="dxa"/>
            <w:tcBorders>
              <w:top w:val="single" w:sz="4" w:space="0" w:color="auto"/>
              <w:left w:val="single" w:sz="4" w:space="0" w:color="auto"/>
              <w:bottom w:val="single" w:sz="4" w:space="0" w:color="auto"/>
              <w:right w:val="single" w:sz="4" w:space="0" w:color="auto"/>
            </w:tcBorders>
          </w:tcPr>
          <w:p w14:paraId="1C611335" w14:textId="77777777" w:rsidR="00D317C5" w:rsidRPr="00CD02E3" w:rsidRDefault="00D317C5" w:rsidP="002D246A">
            <w:pPr>
              <w:jc w:val="center"/>
              <w:rPr>
                <w:rFonts w:eastAsia="Times New Roman"/>
                <w:sz w:val="26"/>
                <w:szCs w:val="26"/>
              </w:rPr>
            </w:pPr>
          </w:p>
          <w:p w14:paraId="532AA6A1" w14:textId="77777777" w:rsidR="00D317C5" w:rsidRPr="00CD02E3" w:rsidRDefault="00D317C5" w:rsidP="002D246A">
            <w:pPr>
              <w:jc w:val="center"/>
              <w:rPr>
                <w:rFonts w:eastAsia="Times New Roman"/>
                <w:sz w:val="26"/>
                <w:szCs w:val="26"/>
              </w:rPr>
            </w:pPr>
          </w:p>
          <w:p w14:paraId="2647482E" w14:textId="77777777" w:rsidR="00D317C5" w:rsidRPr="00CD02E3" w:rsidRDefault="00D317C5" w:rsidP="002D246A">
            <w:pPr>
              <w:jc w:val="center"/>
              <w:rPr>
                <w:rFonts w:eastAsia="Times New Roman"/>
                <w:sz w:val="26"/>
                <w:szCs w:val="26"/>
              </w:rPr>
            </w:pPr>
          </w:p>
          <w:p w14:paraId="17A8D073" w14:textId="77777777" w:rsidR="00D317C5" w:rsidRPr="00CD02E3" w:rsidRDefault="00D317C5" w:rsidP="002D246A">
            <w:pPr>
              <w:jc w:val="center"/>
              <w:rPr>
                <w:rFonts w:eastAsia="Times New Roman"/>
                <w:sz w:val="26"/>
                <w:szCs w:val="26"/>
              </w:rPr>
            </w:pPr>
            <w:r w:rsidRPr="00CD02E3">
              <w:rPr>
                <w:rFonts w:eastAsia="Times New Roman"/>
                <w:sz w:val="26"/>
                <w:szCs w:val="26"/>
              </w:rPr>
              <w:t>2016</w:t>
            </w:r>
          </w:p>
        </w:tc>
      </w:tr>
      <w:tr w:rsidR="00D317C5" w:rsidRPr="00CD02E3" w14:paraId="26728D66" w14:textId="77777777" w:rsidTr="002D246A">
        <w:trPr>
          <w:trHeight w:val="459"/>
        </w:trPr>
        <w:tc>
          <w:tcPr>
            <w:tcW w:w="568" w:type="dxa"/>
          </w:tcPr>
          <w:p w14:paraId="4CB6A4D6" w14:textId="77777777" w:rsidR="00D317C5" w:rsidRPr="00CD02E3" w:rsidRDefault="00D317C5" w:rsidP="002D246A">
            <w:pPr>
              <w:jc w:val="center"/>
              <w:rPr>
                <w:rFonts w:eastAsia="Times New Roman"/>
                <w:sz w:val="26"/>
                <w:szCs w:val="26"/>
              </w:rPr>
            </w:pPr>
          </w:p>
          <w:p w14:paraId="15DE788A" w14:textId="77777777" w:rsidR="00D317C5" w:rsidRPr="00CD02E3" w:rsidRDefault="00D317C5" w:rsidP="002D246A">
            <w:pPr>
              <w:jc w:val="center"/>
              <w:rPr>
                <w:rFonts w:eastAsia="Times New Roman"/>
                <w:sz w:val="26"/>
                <w:szCs w:val="26"/>
              </w:rPr>
            </w:pPr>
          </w:p>
          <w:p w14:paraId="12C314F6" w14:textId="77777777" w:rsidR="00D317C5" w:rsidRPr="00CD02E3" w:rsidRDefault="00D317C5" w:rsidP="002D246A">
            <w:pPr>
              <w:jc w:val="center"/>
              <w:rPr>
                <w:rFonts w:eastAsia="Times New Roman"/>
                <w:sz w:val="26"/>
                <w:szCs w:val="26"/>
              </w:rPr>
            </w:pPr>
          </w:p>
          <w:p w14:paraId="6107D823" w14:textId="77777777" w:rsidR="00D317C5" w:rsidRPr="00CD02E3" w:rsidRDefault="00D317C5" w:rsidP="002D246A">
            <w:pPr>
              <w:jc w:val="center"/>
              <w:rPr>
                <w:rFonts w:eastAsia="Times New Roman"/>
                <w:sz w:val="26"/>
                <w:szCs w:val="26"/>
              </w:rPr>
            </w:pPr>
            <w:r w:rsidRPr="00CD02E3">
              <w:rPr>
                <w:rFonts w:eastAsia="Times New Roman"/>
                <w:sz w:val="26"/>
                <w:szCs w:val="26"/>
              </w:rPr>
              <w:t>9</w:t>
            </w:r>
          </w:p>
        </w:tc>
        <w:tc>
          <w:tcPr>
            <w:tcW w:w="2693" w:type="dxa"/>
          </w:tcPr>
          <w:p w14:paraId="04FBAE74" w14:textId="77777777" w:rsidR="00D317C5" w:rsidRPr="00CD02E3" w:rsidRDefault="00D317C5" w:rsidP="002D246A">
            <w:pPr>
              <w:jc w:val="center"/>
              <w:rPr>
                <w:rFonts w:eastAsia="Times New Roman"/>
                <w:sz w:val="26"/>
                <w:szCs w:val="26"/>
                <w:lang w:eastAsia="en-SG"/>
              </w:rPr>
            </w:pPr>
            <w:r w:rsidRPr="00CD02E3">
              <w:rPr>
                <w:rFonts w:eastAsia="Times New Roman"/>
                <w:sz w:val="26"/>
                <w:szCs w:val="26"/>
                <w:lang w:val="en-SG" w:eastAsia="en-SG"/>
              </w:rPr>
              <w:t>Công tác xã hội trong lĩnh vực bình đẳng giới nhằm giảm thiểu mất cân bằng giới tính khi sinh ở Nam Định</w:t>
            </w:r>
          </w:p>
          <w:p w14:paraId="466055A8" w14:textId="77777777" w:rsidR="00D317C5" w:rsidRPr="00CD02E3" w:rsidRDefault="00D317C5" w:rsidP="002D246A">
            <w:pPr>
              <w:jc w:val="center"/>
              <w:rPr>
                <w:rFonts w:eastAsia="Times New Roman"/>
                <w:bCs/>
                <w:sz w:val="26"/>
                <w:szCs w:val="26"/>
                <w:lang w:val="en-SG" w:eastAsia="en-SG"/>
              </w:rPr>
            </w:pPr>
          </w:p>
        </w:tc>
        <w:tc>
          <w:tcPr>
            <w:tcW w:w="567" w:type="dxa"/>
          </w:tcPr>
          <w:p w14:paraId="78C2ECBD" w14:textId="77777777" w:rsidR="00D317C5" w:rsidRPr="00CD02E3" w:rsidRDefault="00D317C5" w:rsidP="002D246A">
            <w:pPr>
              <w:jc w:val="center"/>
              <w:rPr>
                <w:rFonts w:eastAsia="Times New Roman"/>
                <w:sz w:val="26"/>
                <w:szCs w:val="26"/>
              </w:rPr>
            </w:pPr>
          </w:p>
          <w:p w14:paraId="6900FF46" w14:textId="77777777" w:rsidR="00D317C5" w:rsidRPr="00CD02E3" w:rsidRDefault="00D317C5" w:rsidP="002D246A">
            <w:pPr>
              <w:jc w:val="center"/>
              <w:rPr>
                <w:rFonts w:eastAsia="Times New Roman"/>
                <w:sz w:val="26"/>
                <w:szCs w:val="26"/>
              </w:rPr>
            </w:pPr>
          </w:p>
          <w:p w14:paraId="664E20EE" w14:textId="77777777" w:rsidR="00D317C5" w:rsidRPr="00CD02E3" w:rsidRDefault="00D317C5" w:rsidP="002D246A">
            <w:pPr>
              <w:jc w:val="center"/>
              <w:rPr>
                <w:rFonts w:eastAsia="Times New Roman"/>
                <w:sz w:val="26"/>
                <w:szCs w:val="26"/>
              </w:rPr>
            </w:pPr>
          </w:p>
          <w:p w14:paraId="5E523801"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Pr>
          <w:p w14:paraId="133B6DA3" w14:textId="77777777" w:rsidR="00D317C5" w:rsidRPr="00CD02E3" w:rsidRDefault="00D317C5" w:rsidP="002D246A">
            <w:pPr>
              <w:jc w:val="center"/>
              <w:rPr>
                <w:rFonts w:eastAsia="Times New Roman"/>
                <w:sz w:val="26"/>
                <w:szCs w:val="26"/>
              </w:rPr>
            </w:pPr>
          </w:p>
          <w:p w14:paraId="69E9AF93" w14:textId="77777777" w:rsidR="00D317C5" w:rsidRPr="00CD02E3" w:rsidRDefault="00D317C5" w:rsidP="002D246A">
            <w:pPr>
              <w:jc w:val="center"/>
              <w:rPr>
                <w:rFonts w:eastAsia="Times New Roman"/>
                <w:sz w:val="26"/>
                <w:szCs w:val="26"/>
              </w:rPr>
            </w:pPr>
          </w:p>
          <w:p w14:paraId="45017E6E" w14:textId="77777777" w:rsidR="00D317C5" w:rsidRPr="00CD02E3" w:rsidRDefault="00D317C5" w:rsidP="002D246A">
            <w:pPr>
              <w:jc w:val="center"/>
              <w:rPr>
                <w:rFonts w:eastAsia="Times New Roman"/>
                <w:sz w:val="26"/>
                <w:szCs w:val="26"/>
              </w:rPr>
            </w:pPr>
          </w:p>
          <w:p w14:paraId="655C2E9B"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Pr>
          <w:p w14:paraId="1C74D8B0"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Hội thảo quốc tế: Chia sẻ kinh nghiệm quốc tế về công tác xã hội và an sinh xã hội</w:t>
            </w:r>
          </w:p>
          <w:p w14:paraId="49A98C63" w14:textId="77777777" w:rsidR="00D317C5" w:rsidRPr="00CD02E3" w:rsidRDefault="00D317C5" w:rsidP="002D246A">
            <w:pPr>
              <w:jc w:val="center"/>
              <w:rPr>
                <w:rFonts w:eastAsia="Times New Roman"/>
                <w:bCs/>
                <w:sz w:val="26"/>
                <w:szCs w:val="26"/>
                <w:lang w:val="en-SG" w:eastAsia="en-SG"/>
              </w:rPr>
            </w:pPr>
            <w:r w:rsidRPr="00CD02E3">
              <w:rPr>
                <w:rFonts w:eastAsia="Times New Roman"/>
                <w:sz w:val="26"/>
                <w:szCs w:val="26"/>
                <w:lang w:val="en-SG" w:eastAsia="en-SG"/>
              </w:rPr>
              <w:t>ISBN: 978-604-62-0701-2</w:t>
            </w:r>
          </w:p>
        </w:tc>
        <w:tc>
          <w:tcPr>
            <w:tcW w:w="992" w:type="dxa"/>
          </w:tcPr>
          <w:p w14:paraId="087B9181" w14:textId="77777777" w:rsidR="00D317C5" w:rsidRPr="00CD02E3" w:rsidRDefault="00D317C5" w:rsidP="002D246A">
            <w:pPr>
              <w:jc w:val="center"/>
              <w:rPr>
                <w:rFonts w:eastAsia="Times New Roman"/>
                <w:sz w:val="26"/>
                <w:szCs w:val="26"/>
              </w:rPr>
            </w:pPr>
          </w:p>
        </w:tc>
        <w:tc>
          <w:tcPr>
            <w:tcW w:w="992" w:type="dxa"/>
          </w:tcPr>
          <w:p w14:paraId="0789A5AF" w14:textId="77777777" w:rsidR="00D317C5" w:rsidRPr="00CD02E3" w:rsidRDefault="00D317C5" w:rsidP="002D246A">
            <w:pPr>
              <w:jc w:val="center"/>
              <w:rPr>
                <w:rFonts w:eastAsia="Times New Roman"/>
                <w:sz w:val="26"/>
                <w:szCs w:val="26"/>
                <w:lang w:val="en-SG" w:eastAsia="en-SG"/>
              </w:rPr>
            </w:pPr>
          </w:p>
          <w:p w14:paraId="46A5D74E" w14:textId="77777777" w:rsidR="00D317C5" w:rsidRPr="00CD02E3" w:rsidRDefault="00D317C5" w:rsidP="002D246A">
            <w:pPr>
              <w:jc w:val="center"/>
              <w:rPr>
                <w:rFonts w:eastAsia="Times New Roman"/>
                <w:sz w:val="26"/>
                <w:szCs w:val="26"/>
                <w:lang w:val="en-SG" w:eastAsia="en-SG"/>
              </w:rPr>
            </w:pPr>
          </w:p>
          <w:p w14:paraId="6341B608" w14:textId="77777777" w:rsidR="00D317C5" w:rsidRPr="00CD02E3" w:rsidRDefault="00D317C5" w:rsidP="002D246A">
            <w:pPr>
              <w:jc w:val="center"/>
              <w:rPr>
                <w:rFonts w:eastAsia="Times New Roman"/>
                <w:bCs/>
                <w:sz w:val="26"/>
                <w:szCs w:val="26"/>
                <w:lang w:val="en-SG" w:eastAsia="en-SG"/>
              </w:rPr>
            </w:pPr>
            <w:r w:rsidRPr="00CD02E3">
              <w:rPr>
                <w:rFonts w:eastAsia="Times New Roman"/>
                <w:sz w:val="26"/>
                <w:szCs w:val="26"/>
                <w:lang w:val="en-SG" w:eastAsia="en-SG"/>
              </w:rPr>
              <w:t>374-381</w:t>
            </w:r>
          </w:p>
        </w:tc>
        <w:tc>
          <w:tcPr>
            <w:tcW w:w="993" w:type="dxa"/>
          </w:tcPr>
          <w:p w14:paraId="6AF143EB" w14:textId="77777777" w:rsidR="00D317C5" w:rsidRPr="00CD02E3" w:rsidRDefault="00D317C5" w:rsidP="002D246A">
            <w:pPr>
              <w:jc w:val="center"/>
              <w:rPr>
                <w:rFonts w:eastAsia="Times New Roman"/>
                <w:sz w:val="26"/>
                <w:szCs w:val="26"/>
              </w:rPr>
            </w:pPr>
          </w:p>
          <w:p w14:paraId="44C7879B" w14:textId="77777777" w:rsidR="00D317C5" w:rsidRPr="00CD02E3" w:rsidRDefault="00D317C5" w:rsidP="002D246A">
            <w:pPr>
              <w:jc w:val="center"/>
              <w:rPr>
                <w:rFonts w:eastAsia="Times New Roman"/>
                <w:sz w:val="26"/>
                <w:szCs w:val="26"/>
              </w:rPr>
            </w:pPr>
          </w:p>
          <w:p w14:paraId="35AA1B41" w14:textId="77777777" w:rsidR="00D317C5" w:rsidRPr="00CD02E3" w:rsidRDefault="00D317C5" w:rsidP="002D246A">
            <w:pPr>
              <w:jc w:val="center"/>
              <w:rPr>
                <w:rFonts w:eastAsia="Times New Roman"/>
                <w:sz w:val="26"/>
                <w:szCs w:val="26"/>
              </w:rPr>
            </w:pPr>
          </w:p>
          <w:p w14:paraId="59E44D33" w14:textId="77777777" w:rsidR="00D317C5" w:rsidRPr="00CD02E3" w:rsidRDefault="00D317C5" w:rsidP="002D246A">
            <w:pPr>
              <w:jc w:val="center"/>
              <w:rPr>
                <w:rFonts w:eastAsia="Times New Roman"/>
                <w:sz w:val="26"/>
                <w:szCs w:val="26"/>
              </w:rPr>
            </w:pPr>
            <w:r w:rsidRPr="00CD02E3">
              <w:rPr>
                <w:rFonts w:eastAsia="Times New Roman"/>
                <w:sz w:val="26"/>
                <w:szCs w:val="26"/>
              </w:rPr>
              <w:t>2012</w:t>
            </w:r>
          </w:p>
        </w:tc>
      </w:tr>
      <w:tr w:rsidR="00D317C5" w:rsidRPr="00CD02E3" w14:paraId="1C18995A"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13A73CCD" w14:textId="77777777" w:rsidR="00D317C5" w:rsidRPr="00CD02E3" w:rsidRDefault="00D317C5" w:rsidP="002D246A">
            <w:pPr>
              <w:jc w:val="center"/>
              <w:rPr>
                <w:rFonts w:eastAsia="Times New Roman"/>
                <w:sz w:val="26"/>
                <w:szCs w:val="26"/>
              </w:rPr>
            </w:pPr>
          </w:p>
          <w:p w14:paraId="11D44789" w14:textId="77777777" w:rsidR="00D317C5" w:rsidRPr="00CD02E3" w:rsidRDefault="00D317C5" w:rsidP="002D246A">
            <w:pPr>
              <w:jc w:val="center"/>
              <w:rPr>
                <w:rFonts w:eastAsia="Times New Roman"/>
                <w:sz w:val="26"/>
                <w:szCs w:val="26"/>
              </w:rPr>
            </w:pPr>
          </w:p>
          <w:p w14:paraId="17C91C0D" w14:textId="77777777" w:rsidR="00D317C5" w:rsidRPr="00CD02E3" w:rsidRDefault="00D317C5" w:rsidP="002D246A">
            <w:pPr>
              <w:jc w:val="center"/>
              <w:rPr>
                <w:rFonts w:eastAsia="Times New Roman"/>
                <w:sz w:val="26"/>
                <w:szCs w:val="26"/>
              </w:rPr>
            </w:pPr>
          </w:p>
          <w:p w14:paraId="1945EAED" w14:textId="77777777" w:rsidR="00D317C5" w:rsidRPr="00CD02E3" w:rsidRDefault="00D317C5" w:rsidP="002D246A">
            <w:pPr>
              <w:jc w:val="center"/>
              <w:rPr>
                <w:rFonts w:eastAsia="Times New Roman"/>
                <w:sz w:val="26"/>
                <w:szCs w:val="26"/>
              </w:rPr>
            </w:pPr>
            <w:r w:rsidRPr="00CD02E3">
              <w:rPr>
                <w:rFonts w:eastAsia="Times New Roman"/>
                <w:sz w:val="26"/>
                <w:szCs w:val="26"/>
              </w:rPr>
              <w:t>10</w:t>
            </w:r>
          </w:p>
        </w:tc>
        <w:tc>
          <w:tcPr>
            <w:tcW w:w="2693" w:type="dxa"/>
            <w:tcBorders>
              <w:top w:val="single" w:sz="4" w:space="0" w:color="auto"/>
              <w:left w:val="single" w:sz="4" w:space="0" w:color="auto"/>
              <w:bottom w:val="single" w:sz="4" w:space="0" w:color="auto"/>
              <w:right w:val="single" w:sz="4" w:space="0" w:color="auto"/>
            </w:tcBorders>
          </w:tcPr>
          <w:p w14:paraId="2A525586" w14:textId="77777777" w:rsidR="00D317C5" w:rsidRPr="00CD02E3" w:rsidRDefault="00D317C5" w:rsidP="002D246A">
            <w:pPr>
              <w:jc w:val="center"/>
              <w:rPr>
                <w:rFonts w:eastAsia="Times New Roman"/>
                <w:sz w:val="26"/>
                <w:szCs w:val="26"/>
                <w:lang w:val="en-SG" w:eastAsia="en-SG"/>
              </w:rPr>
            </w:pPr>
          </w:p>
          <w:p w14:paraId="33A7BDD6"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Một số mô hình chăm sóc người cao tuổi tại Việt Nam</w:t>
            </w:r>
          </w:p>
          <w:p w14:paraId="452A9182" w14:textId="77777777" w:rsidR="00D317C5" w:rsidRPr="00CD02E3" w:rsidRDefault="00D317C5" w:rsidP="002D246A">
            <w:pPr>
              <w:jc w:val="center"/>
              <w:rPr>
                <w:rFonts w:eastAsia="Times New Roman"/>
                <w:sz w:val="26"/>
                <w:szCs w:val="26"/>
                <w:lang w:val="en-SG" w:eastAsia="en-SG"/>
              </w:rPr>
            </w:pPr>
          </w:p>
        </w:tc>
        <w:tc>
          <w:tcPr>
            <w:tcW w:w="567" w:type="dxa"/>
            <w:tcBorders>
              <w:top w:val="single" w:sz="4" w:space="0" w:color="auto"/>
              <w:left w:val="single" w:sz="4" w:space="0" w:color="auto"/>
              <w:bottom w:val="single" w:sz="4" w:space="0" w:color="auto"/>
              <w:right w:val="single" w:sz="4" w:space="0" w:color="auto"/>
            </w:tcBorders>
          </w:tcPr>
          <w:p w14:paraId="0D1D0F1B" w14:textId="77777777" w:rsidR="00D317C5" w:rsidRPr="00CD02E3" w:rsidRDefault="00D317C5" w:rsidP="002D246A">
            <w:pPr>
              <w:jc w:val="center"/>
              <w:rPr>
                <w:rFonts w:eastAsia="Times New Roman"/>
                <w:sz w:val="26"/>
                <w:szCs w:val="26"/>
              </w:rPr>
            </w:pPr>
          </w:p>
          <w:p w14:paraId="2ED94159" w14:textId="77777777" w:rsidR="00D317C5" w:rsidRPr="00CD02E3" w:rsidRDefault="00D317C5" w:rsidP="002D246A">
            <w:pPr>
              <w:jc w:val="center"/>
              <w:rPr>
                <w:rFonts w:eastAsia="Times New Roman"/>
                <w:sz w:val="26"/>
                <w:szCs w:val="26"/>
              </w:rPr>
            </w:pPr>
          </w:p>
          <w:p w14:paraId="5FACB232" w14:textId="77777777" w:rsidR="00D317C5" w:rsidRPr="00CD02E3" w:rsidRDefault="00D317C5" w:rsidP="002D246A">
            <w:pPr>
              <w:rPr>
                <w:rFonts w:eastAsia="Times New Roman"/>
                <w:sz w:val="26"/>
                <w:szCs w:val="26"/>
              </w:rPr>
            </w:pPr>
          </w:p>
          <w:p w14:paraId="7F3D1136"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4CA37C8" w14:textId="77777777" w:rsidR="00D317C5" w:rsidRPr="00CD02E3" w:rsidRDefault="00D317C5" w:rsidP="002D246A">
            <w:pPr>
              <w:jc w:val="center"/>
              <w:rPr>
                <w:rFonts w:eastAsia="Times New Roman"/>
                <w:sz w:val="26"/>
                <w:szCs w:val="26"/>
              </w:rPr>
            </w:pPr>
          </w:p>
          <w:p w14:paraId="3CCAD48A" w14:textId="77777777" w:rsidR="00D317C5" w:rsidRPr="00CD02E3" w:rsidRDefault="00D317C5" w:rsidP="002D246A">
            <w:pPr>
              <w:rPr>
                <w:rFonts w:eastAsia="Times New Roman"/>
                <w:sz w:val="26"/>
                <w:szCs w:val="26"/>
              </w:rPr>
            </w:pPr>
          </w:p>
          <w:p w14:paraId="4C4886A7" w14:textId="77777777" w:rsidR="00D317C5" w:rsidRPr="00CD02E3" w:rsidRDefault="00D317C5" w:rsidP="002D246A">
            <w:pPr>
              <w:jc w:val="center"/>
              <w:rPr>
                <w:rFonts w:eastAsia="Times New Roman"/>
                <w:sz w:val="26"/>
                <w:szCs w:val="26"/>
              </w:rPr>
            </w:pPr>
          </w:p>
          <w:p w14:paraId="15628A50"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0060EA25"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Hội thảo khoa học quốc tế: Công tác xã hội Việt Nam thách tính chuyên nghiệp trước nhu cầu hội nhập và phát triển</w:t>
            </w:r>
          </w:p>
          <w:p w14:paraId="21034112"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ISBN: 978-604-59-5001-2</w:t>
            </w:r>
          </w:p>
        </w:tc>
        <w:tc>
          <w:tcPr>
            <w:tcW w:w="992" w:type="dxa"/>
            <w:tcBorders>
              <w:top w:val="single" w:sz="4" w:space="0" w:color="auto"/>
              <w:left w:val="single" w:sz="4" w:space="0" w:color="auto"/>
              <w:bottom w:val="single" w:sz="4" w:space="0" w:color="auto"/>
              <w:right w:val="single" w:sz="4" w:space="0" w:color="auto"/>
            </w:tcBorders>
          </w:tcPr>
          <w:p w14:paraId="14E408CA"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B31E68F" w14:textId="77777777" w:rsidR="00D317C5" w:rsidRPr="00CD02E3" w:rsidRDefault="00D317C5" w:rsidP="002D246A">
            <w:pPr>
              <w:jc w:val="center"/>
              <w:rPr>
                <w:rFonts w:eastAsia="Times New Roman"/>
                <w:sz w:val="26"/>
                <w:szCs w:val="26"/>
                <w:lang w:val="en-SG" w:eastAsia="en-SG"/>
              </w:rPr>
            </w:pPr>
          </w:p>
          <w:p w14:paraId="14669FC5" w14:textId="77777777" w:rsidR="00D317C5" w:rsidRPr="00CD02E3" w:rsidRDefault="00D317C5" w:rsidP="002D246A">
            <w:pPr>
              <w:jc w:val="center"/>
              <w:rPr>
                <w:rFonts w:eastAsia="Times New Roman"/>
                <w:sz w:val="26"/>
                <w:szCs w:val="26"/>
                <w:lang w:val="en-SG" w:eastAsia="en-SG"/>
              </w:rPr>
            </w:pPr>
          </w:p>
          <w:p w14:paraId="400BF54D"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491-500</w:t>
            </w:r>
          </w:p>
        </w:tc>
        <w:tc>
          <w:tcPr>
            <w:tcW w:w="993" w:type="dxa"/>
            <w:tcBorders>
              <w:top w:val="single" w:sz="4" w:space="0" w:color="auto"/>
              <w:left w:val="single" w:sz="4" w:space="0" w:color="auto"/>
              <w:bottom w:val="single" w:sz="4" w:space="0" w:color="auto"/>
              <w:right w:val="single" w:sz="4" w:space="0" w:color="auto"/>
            </w:tcBorders>
          </w:tcPr>
          <w:p w14:paraId="25CE4F4F" w14:textId="77777777" w:rsidR="00D317C5" w:rsidRPr="00CD02E3" w:rsidRDefault="00D317C5" w:rsidP="002D246A">
            <w:pPr>
              <w:jc w:val="center"/>
              <w:rPr>
                <w:rFonts w:eastAsia="Times New Roman"/>
                <w:sz w:val="26"/>
                <w:szCs w:val="26"/>
              </w:rPr>
            </w:pPr>
          </w:p>
          <w:p w14:paraId="76C55659" w14:textId="77777777" w:rsidR="00D317C5" w:rsidRPr="00CD02E3" w:rsidRDefault="00D317C5" w:rsidP="002D246A">
            <w:pPr>
              <w:rPr>
                <w:rFonts w:eastAsia="Times New Roman"/>
                <w:sz w:val="26"/>
                <w:szCs w:val="26"/>
              </w:rPr>
            </w:pPr>
          </w:p>
          <w:p w14:paraId="0B8E8D92" w14:textId="77777777" w:rsidR="00D317C5" w:rsidRPr="00CD02E3" w:rsidRDefault="00D317C5" w:rsidP="002D246A">
            <w:pPr>
              <w:jc w:val="center"/>
              <w:rPr>
                <w:rFonts w:eastAsia="Times New Roman"/>
                <w:sz w:val="26"/>
                <w:szCs w:val="26"/>
              </w:rPr>
            </w:pPr>
          </w:p>
          <w:p w14:paraId="76D9C99E" w14:textId="77777777" w:rsidR="00D317C5" w:rsidRPr="00CD02E3" w:rsidRDefault="00D317C5" w:rsidP="002D246A">
            <w:pPr>
              <w:jc w:val="center"/>
              <w:rPr>
                <w:rFonts w:eastAsia="Times New Roman"/>
                <w:sz w:val="26"/>
                <w:szCs w:val="26"/>
              </w:rPr>
            </w:pPr>
            <w:r w:rsidRPr="00CD02E3">
              <w:rPr>
                <w:rFonts w:eastAsia="Times New Roman"/>
                <w:sz w:val="26"/>
                <w:szCs w:val="26"/>
              </w:rPr>
              <w:t>2015</w:t>
            </w:r>
          </w:p>
        </w:tc>
      </w:tr>
      <w:tr w:rsidR="00D317C5" w:rsidRPr="00CD02E3" w14:paraId="7C097DA6"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76BFDB59" w14:textId="77777777" w:rsidR="00D317C5" w:rsidRPr="00CD02E3" w:rsidRDefault="00D317C5" w:rsidP="002D246A">
            <w:pPr>
              <w:jc w:val="center"/>
              <w:rPr>
                <w:rFonts w:eastAsia="Times New Roman"/>
                <w:sz w:val="26"/>
                <w:szCs w:val="26"/>
              </w:rPr>
            </w:pPr>
          </w:p>
          <w:p w14:paraId="394ED460" w14:textId="77777777" w:rsidR="00D317C5" w:rsidRPr="00CD02E3" w:rsidRDefault="00D317C5" w:rsidP="002D246A">
            <w:pPr>
              <w:jc w:val="center"/>
              <w:rPr>
                <w:rFonts w:eastAsia="Times New Roman"/>
                <w:sz w:val="26"/>
                <w:szCs w:val="26"/>
              </w:rPr>
            </w:pPr>
          </w:p>
          <w:p w14:paraId="20364836" w14:textId="77777777" w:rsidR="00D317C5" w:rsidRPr="00CD02E3" w:rsidRDefault="00D317C5" w:rsidP="002D246A">
            <w:pPr>
              <w:jc w:val="center"/>
              <w:rPr>
                <w:rFonts w:eastAsia="Times New Roman"/>
                <w:sz w:val="26"/>
                <w:szCs w:val="26"/>
              </w:rPr>
            </w:pPr>
          </w:p>
          <w:p w14:paraId="5D7CF138" w14:textId="77777777" w:rsidR="00D317C5" w:rsidRPr="00CD02E3" w:rsidRDefault="00D317C5" w:rsidP="002D246A">
            <w:pPr>
              <w:jc w:val="center"/>
              <w:rPr>
                <w:rFonts w:eastAsia="Times New Roman"/>
                <w:sz w:val="26"/>
                <w:szCs w:val="26"/>
              </w:rPr>
            </w:pPr>
            <w:r w:rsidRPr="00CD02E3">
              <w:rPr>
                <w:rFonts w:eastAsia="Times New Roman"/>
                <w:sz w:val="26"/>
                <w:szCs w:val="26"/>
              </w:rPr>
              <w:t>11</w:t>
            </w:r>
          </w:p>
        </w:tc>
        <w:tc>
          <w:tcPr>
            <w:tcW w:w="2693" w:type="dxa"/>
            <w:tcBorders>
              <w:top w:val="single" w:sz="4" w:space="0" w:color="auto"/>
              <w:left w:val="single" w:sz="4" w:space="0" w:color="auto"/>
              <w:bottom w:val="single" w:sz="4" w:space="0" w:color="auto"/>
              <w:right w:val="single" w:sz="4" w:space="0" w:color="auto"/>
            </w:tcBorders>
          </w:tcPr>
          <w:p w14:paraId="1D3ED4A0" w14:textId="77777777" w:rsidR="00D317C5" w:rsidRPr="00CD02E3" w:rsidRDefault="00D317C5" w:rsidP="002D246A">
            <w:pPr>
              <w:jc w:val="center"/>
              <w:rPr>
                <w:rFonts w:eastAsia="Times New Roman"/>
                <w:sz w:val="26"/>
                <w:szCs w:val="26"/>
                <w:lang w:val="en-SG" w:eastAsia="en-SG"/>
              </w:rPr>
            </w:pPr>
          </w:p>
          <w:p w14:paraId="0E6FCB74" w14:textId="77777777" w:rsidR="00D317C5" w:rsidRPr="00CD02E3" w:rsidRDefault="00D317C5" w:rsidP="002D246A">
            <w:pPr>
              <w:rPr>
                <w:rFonts w:eastAsia="Times New Roman"/>
                <w:sz w:val="26"/>
                <w:szCs w:val="26"/>
                <w:lang w:val="en-SG" w:eastAsia="en-SG"/>
              </w:rPr>
            </w:pPr>
          </w:p>
          <w:p w14:paraId="71DCE5FF"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Chất lượng chăm sóc người cao tuổi tại trung tâm bảo trợ</w:t>
            </w:r>
          </w:p>
        </w:tc>
        <w:tc>
          <w:tcPr>
            <w:tcW w:w="567" w:type="dxa"/>
            <w:tcBorders>
              <w:top w:val="single" w:sz="4" w:space="0" w:color="auto"/>
              <w:left w:val="single" w:sz="4" w:space="0" w:color="auto"/>
              <w:bottom w:val="single" w:sz="4" w:space="0" w:color="auto"/>
              <w:right w:val="single" w:sz="4" w:space="0" w:color="auto"/>
            </w:tcBorders>
          </w:tcPr>
          <w:p w14:paraId="42706511" w14:textId="77777777" w:rsidR="00D317C5" w:rsidRPr="00CD02E3" w:rsidRDefault="00D317C5" w:rsidP="002D246A">
            <w:pPr>
              <w:jc w:val="center"/>
              <w:rPr>
                <w:rFonts w:eastAsia="Times New Roman"/>
                <w:sz w:val="26"/>
                <w:szCs w:val="26"/>
              </w:rPr>
            </w:pPr>
          </w:p>
          <w:p w14:paraId="6CE219B6" w14:textId="77777777" w:rsidR="00D317C5" w:rsidRPr="00CD02E3" w:rsidRDefault="00D317C5" w:rsidP="002D246A">
            <w:pPr>
              <w:jc w:val="center"/>
              <w:rPr>
                <w:rFonts w:eastAsia="Times New Roman"/>
                <w:sz w:val="26"/>
                <w:szCs w:val="26"/>
              </w:rPr>
            </w:pPr>
          </w:p>
          <w:p w14:paraId="39014178" w14:textId="77777777" w:rsidR="00D317C5" w:rsidRPr="00CD02E3" w:rsidRDefault="00D317C5" w:rsidP="002D246A">
            <w:pPr>
              <w:rPr>
                <w:rFonts w:eastAsia="Times New Roman"/>
                <w:sz w:val="26"/>
                <w:szCs w:val="26"/>
              </w:rPr>
            </w:pPr>
          </w:p>
          <w:p w14:paraId="0039773B"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379FD5B8" w14:textId="77777777" w:rsidR="00D317C5" w:rsidRPr="00CD02E3" w:rsidRDefault="00D317C5" w:rsidP="002D246A">
            <w:pPr>
              <w:jc w:val="center"/>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14:paraId="09D6D209"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Hội thảo khoa học quốc tế: Nâng cao chất lượng đào tạo công tác xã hội với chuyên nghiệp hóa dịch vụ công tác xã hội</w:t>
            </w:r>
          </w:p>
          <w:p w14:paraId="11444B22"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lastRenderedPageBreak/>
              <w:t>ISBN: 978-604-73-3841-2</w:t>
            </w:r>
          </w:p>
        </w:tc>
        <w:tc>
          <w:tcPr>
            <w:tcW w:w="992" w:type="dxa"/>
            <w:tcBorders>
              <w:top w:val="single" w:sz="4" w:space="0" w:color="auto"/>
              <w:left w:val="single" w:sz="4" w:space="0" w:color="auto"/>
              <w:bottom w:val="single" w:sz="4" w:space="0" w:color="auto"/>
              <w:right w:val="single" w:sz="4" w:space="0" w:color="auto"/>
            </w:tcBorders>
          </w:tcPr>
          <w:p w14:paraId="0403231C"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7668ECA" w14:textId="77777777" w:rsidR="00D317C5" w:rsidRPr="00CD02E3" w:rsidRDefault="00D317C5" w:rsidP="002D246A">
            <w:pPr>
              <w:jc w:val="center"/>
              <w:rPr>
                <w:rFonts w:eastAsia="Times New Roman"/>
                <w:sz w:val="26"/>
                <w:szCs w:val="26"/>
                <w:lang w:val="en-SG" w:eastAsia="en-SG"/>
              </w:rPr>
            </w:pPr>
          </w:p>
          <w:p w14:paraId="048095E8" w14:textId="77777777" w:rsidR="00D317C5" w:rsidRPr="00CD02E3" w:rsidRDefault="00D317C5" w:rsidP="002D246A">
            <w:pPr>
              <w:jc w:val="center"/>
              <w:rPr>
                <w:rFonts w:eastAsia="Times New Roman"/>
                <w:sz w:val="26"/>
                <w:szCs w:val="26"/>
                <w:lang w:val="en-SG" w:eastAsia="en-SG"/>
              </w:rPr>
            </w:pPr>
          </w:p>
          <w:p w14:paraId="54039370" w14:textId="77777777" w:rsidR="00D317C5" w:rsidRPr="00CD02E3" w:rsidRDefault="00D317C5" w:rsidP="002D246A">
            <w:pPr>
              <w:jc w:val="center"/>
              <w:rPr>
                <w:rFonts w:eastAsia="Times New Roman"/>
                <w:sz w:val="26"/>
                <w:szCs w:val="26"/>
                <w:lang w:val="en-SG" w:eastAsia="en-SG"/>
              </w:rPr>
            </w:pPr>
          </w:p>
          <w:p w14:paraId="283C0555"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305-314</w:t>
            </w:r>
          </w:p>
        </w:tc>
        <w:tc>
          <w:tcPr>
            <w:tcW w:w="993" w:type="dxa"/>
            <w:tcBorders>
              <w:top w:val="single" w:sz="4" w:space="0" w:color="auto"/>
              <w:left w:val="single" w:sz="4" w:space="0" w:color="auto"/>
              <w:bottom w:val="single" w:sz="4" w:space="0" w:color="auto"/>
              <w:right w:val="single" w:sz="4" w:space="0" w:color="auto"/>
            </w:tcBorders>
          </w:tcPr>
          <w:p w14:paraId="21A558F6" w14:textId="77777777" w:rsidR="00D317C5" w:rsidRPr="00CD02E3" w:rsidRDefault="00D317C5" w:rsidP="002D246A">
            <w:pPr>
              <w:jc w:val="center"/>
              <w:rPr>
                <w:rFonts w:eastAsia="Times New Roman"/>
                <w:sz w:val="26"/>
                <w:szCs w:val="26"/>
              </w:rPr>
            </w:pPr>
          </w:p>
          <w:p w14:paraId="5F5288FE" w14:textId="77777777" w:rsidR="00D317C5" w:rsidRPr="00CD02E3" w:rsidRDefault="00D317C5" w:rsidP="002D246A">
            <w:pPr>
              <w:jc w:val="center"/>
              <w:rPr>
                <w:rFonts w:eastAsia="Times New Roman"/>
                <w:sz w:val="26"/>
                <w:szCs w:val="26"/>
              </w:rPr>
            </w:pPr>
          </w:p>
          <w:p w14:paraId="7C5E57E1" w14:textId="77777777" w:rsidR="00D317C5" w:rsidRPr="00CD02E3" w:rsidRDefault="00D317C5" w:rsidP="002D246A">
            <w:pPr>
              <w:jc w:val="center"/>
              <w:rPr>
                <w:rFonts w:eastAsia="Times New Roman"/>
                <w:sz w:val="26"/>
                <w:szCs w:val="26"/>
              </w:rPr>
            </w:pPr>
          </w:p>
          <w:p w14:paraId="4A5E4A40" w14:textId="77777777" w:rsidR="00D317C5" w:rsidRPr="00CD02E3" w:rsidRDefault="00D317C5" w:rsidP="002D246A">
            <w:pPr>
              <w:jc w:val="center"/>
              <w:rPr>
                <w:rFonts w:eastAsia="Times New Roman"/>
                <w:sz w:val="26"/>
                <w:szCs w:val="26"/>
              </w:rPr>
            </w:pPr>
          </w:p>
          <w:p w14:paraId="1E53484D" w14:textId="77777777" w:rsidR="00D317C5" w:rsidRPr="00CD02E3" w:rsidRDefault="00D317C5" w:rsidP="002D246A">
            <w:pPr>
              <w:jc w:val="center"/>
              <w:rPr>
                <w:rFonts w:eastAsia="Times New Roman"/>
                <w:sz w:val="26"/>
                <w:szCs w:val="26"/>
              </w:rPr>
            </w:pPr>
            <w:r w:rsidRPr="00CD02E3">
              <w:rPr>
                <w:rFonts w:eastAsia="Times New Roman"/>
                <w:sz w:val="26"/>
                <w:szCs w:val="26"/>
              </w:rPr>
              <w:t>2016</w:t>
            </w:r>
          </w:p>
        </w:tc>
      </w:tr>
      <w:tr w:rsidR="00D317C5" w:rsidRPr="00CD02E3" w14:paraId="61FD11AB"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132634AE" w14:textId="77777777" w:rsidR="00D317C5" w:rsidRPr="00CD02E3" w:rsidRDefault="00D317C5" w:rsidP="002D246A">
            <w:pPr>
              <w:jc w:val="center"/>
              <w:rPr>
                <w:rFonts w:eastAsia="Times New Roman"/>
                <w:sz w:val="26"/>
                <w:szCs w:val="26"/>
              </w:rPr>
            </w:pPr>
          </w:p>
          <w:p w14:paraId="3BBFB5ED" w14:textId="77777777" w:rsidR="00D317C5" w:rsidRPr="00CD02E3" w:rsidRDefault="00D317C5" w:rsidP="002D246A">
            <w:pPr>
              <w:jc w:val="center"/>
              <w:rPr>
                <w:rFonts w:eastAsia="Times New Roman"/>
                <w:sz w:val="26"/>
                <w:szCs w:val="26"/>
              </w:rPr>
            </w:pPr>
          </w:p>
          <w:p w14:paraId="44B32036" w14:textId="77777777" w:rsidR="00D317C5" w:rsidRPr="00CD02E3" w:rsidRDefault="00D317C5" w:rsidP="002D246A">
            <w:pPr>
              <w:jc w:val="center"/>
              <w:rPr>
                <w:rFonts w:eastAsia="Times New Roman"/>
                <w:sz w:val="26"/>
                <w:szCs w:val="26"/>
              </w:rPr>
            </w:pPr>
          </w:p>
          <w:p w14:paraId="26E78CAA" w14:textId="77777777" w:rsidR="00D317C5" w:rsidRPr="00CD02E3" w:rsidRDefault="00D317C5" w:rsidP="002D246A">
            <w:pPr>
              <w:jc w:val="center"/>
              <w:rPr>
                <w:rFonts w:eastAsia="Times New Roman"/>
                <w:sz w:val="26"/>
                <w:szCs w:val="26"/>
              </w:rPr>
            </w:pPr>
            <w:r w:rsidRPr="00CD02E3">
              <w:rPr>
                <w:rFonts w:eastAsia="Times New Roman"/>
                <w:sz w:val="26"/>
                <w:szCs w:val="26"/>
              </w:rPr>
              <w:t>12</w:t>
            </w:r>
          </w:p>
        </w:tc>
        <w:tc>
          <w:tcPr>
            <w:tcW w:w="2693" w:type="dxa"/>
            <w:tcBorders>
              <w:top w:val="single" w:sz="4" w:space="0" w:color="auto"/>
              <w:left w:val="single" w:sz="4" w:space="0" w:color="auto"/>
              <w:bottom w:val="single" w:sz="4" w:space="0" w:color="auto"/>
              <w:right w:val="single" w:sz="4" w:space="0" w:color="auto"/>
            </w:tcBorders>
          </w:tcPr>
          <w:p w14:paraId="1C0C0F75" w14:textId="77777777" w:rsidR="00D317C5" w:rsidRPr="00CD02E3" w:rsidRDefault="00D317C5" w:rsidP="002D246A">
            <w:pPr>
              <w:jc w:val="center"/>
              <w:rPr>
                <w:rFonts w:eastAsia="Times New Roman"/>
                <w:sz w:val="26"/>
                <w:szCs w:val="26"/>
                <w:lang w:val="en-SG" w:eastAsia="en-SG"/>
              </w:rPr>
            </w:pPr>
          </w:p>
          <w:p w14:paraId="15B9A9BD"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Một số vấn đề về thực hiện chính sách đối với người cao tuổi tại Trung tâm bảo trợ</w:t>
            </w:r>
          </w:p>
          <w:p w14:paraId="0EB16DE9" w14:textId="77777777" w:rsidR="00D317C5" w:rsidRPr="00CD02E3" w:rsidRDefault="00D317C5" w:rsidP="002D246A">
            <w:pPr>
              <w:jc w:val="center"/>
              <w:rPr>
                <w:rFonts w:eastAsia="Times New Roman"/>
                <w:sz w:val="26"/>
                <w:szCs w:val="26"/>
                <w:lang w:val="en-SG" w:eastAsia="en-SG"/>
              </w:rPr>
            </w:pPr>
          </w:p>
        </w:tc>
        <w:tc>
          <w:tcPr>
            <w:tcW w:w="567" w:type="dxa"/>
            <w:tcBorders>
              <w:top w:val="single" w:sz="4" w:space="0" w:color="auto"/>
              <w:left w:val="single" w:sz="4" w:space="0" w:color="auto"/>
              <w:bottom w:val="single" w:sz="4" w:space="0" w:color="auto"/>
              <w:right w:val="single" w:sz="4" w:space="0" w:color="auto"/>
            </w:tcBorders>
          </w:tcPr>
          <w:p w14:paraId="47D24A9A" w14:textId="77777777" w:rsidR="00D317C5" w:rsidRPr="00CD02E3" w:rsidRDefault="00D317C5" w:rsidP="002D246A">
            <w:pPr>
              <w:jc w:val="center"/>
              <w:rPr>
                <w:rFonts w:eastAsia="Times New Roman"/>
                <w:sz w:val="26"/>
                <w:szCs w:val="26"/>
              </w:rPr>
            </w:pPr>
          </w:p>
          <w:p w14:paraId="6984D04E" w14:textId="77777777" w:rsidR="00D317C5" w:rsidRPr="00CD02E3" w:rsidRDefault="00D317C5" w:rsidP="002D246A">
            <w:pPr>
              <w:jc w:val="center"/>
              <w:rPr>
                <w:rFonts w:eastAsia="Times New Roman"/>
                <w:sz w:val="26"/>
                <w:szCs w:val="26"/>
              </w:rPr>
            </w:pPr>
          </w:p>
          <w:p w14:paraId="273842CA" w14:textId="77777777" w:rsidR="00D317C5" w:rsidRPr="00CD02E3" w:rsidRDefault="00D317C5" w:rsidP="002D246A">
            <w:pPr>
              <w:jc w:val="center"/>
              <w:rPr>
                <w:rFonts w:eastAsia="Times New Roman"/>
                <w:sz w:val="26"/>
                <w:szCs w:val="26"/>
              </w:rPr>
            </w:pPr>
          </w:p>
          <w:p w14:paraId="3466FBED"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6DDB83F1" w14:textId="77777777" w:rsidR="00D317C5" w:rsidRPr="00CD02E3" w:rsidRDefault="00D317C5" w:rsidP="002D246A">
            <w:pPr>
              <w:jc w:val="center"/>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14:paraId="1961B462"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Hội thảo khoa học quốc tế: Công tác xã hội với gia đình và trẻ em</w:t>
            </w:r>
          </w:p>
          <w:p w14:paraId="5451C295"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ISBN: 978-604-73- 4461-1</w:t>
            </w:r>
          </w:p>
        </w:tc>
        <w:tc>
          <w:tcPr>
            <w:tcW w:w="992" w:type="dxa"/>
            <w:tcBorders>
              <w:top w:val="single" w:sz="4" w:space="0" w:color="auto"/>
              <w:left w:val="single" w:sz="4" w:space="0" w:color="auto"/>
              <w:bottom w:val="single" w:sz="4" w:space="0" w:color="auto"/>
              <w:right w:val="single" w:sz="4" w:space="0" w:color="auto"/>
            </w:tcBorders>
          </w:tcPr>
          <w:p w14:paraId="5FA2A3B2"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D6ECE22" w14:textId="77777777" w:rsidR="00D317C5" w:rsidRPr="00CD02E3" w:rsidRDefault="00D317C5" w:rsidP="002D246A">
            <w:pPr>
              <w:jc w:val="center"/>
              <w:rPr>
                <w:rFonts w:eastAsia="Times New Roman"/>
                <w:sz w:val="26"/>
                <w:szCs w:val="26"/>
                <w:lang w:val="en-SG" w:eastAsia="en-SG"/>
              </w:rPr>
            </w:pPr>
          </w:p>
          <w:p w14:paraId="1EE6F2D4" w14:textId="77777777" w:rsidR="00D317C5" w:rsidRPr="00CD02E3" w:rsidRDefault="00D317C5" w:rsidP="002D246A">
            <w:pPr>
              <w:jc w:val="center"/>
              <w:rPr>
                <w:rFonts w:eastAsia="Times New Roman"/>
                <w:sz w:val="26"/>
                <w:szCs w:val="26"/>
                <w:lang w:val="en-SG" w:eastAsia="en-SG"/>
              </w:rPr>
            </w:pPr>
          </w:p>
          <w:p w14:paraId="1CFE67E3" w14:textId="77777777" w:rsidR="00D317C5" w:rsidRPr="00CD02E3" w:rsidRDefault="00D317C5" w:rsidP="002D246A">
            <w:pPr>
              <w:jc w:val="center"/>
              <w:rPr>
                <w:rFonts w:eastAsia="Times New Roman"/>
                <w:sz w:val="26"/>
                <w:szCs w:val="26"/>
                <w:lang w:val="en-SG" w:eastAsia="en-SG"/>
              </w:rPr>
            </w:pPr>
          </w:p>
          <w:p w14:paraId="66E44422"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47-57</w:t>
            </w:r>
          </w:p>
        </w:tc>
        <w:tc>
          <w:tcPr>
            <w:tcW w:w="993" w:type="dxa"/>
            <w:tcBorders>
              <w:top w:val="single" w:sz="4" w:space="0" w:color="auto"/>
              <w:left w:val="single" w:sz="4" w:space="0" w:color="auto"/>
              <w:bottom w:val="single" w:sz="4" w:space="0" w:color="auto"/>
              <w:right w:val="single" w:sz="4" w:space="0" w:color="auto"/>
            </w:tcBorders>
          </w:tcPr>
          <w:p w14:paraId="5E16AFEE" w14:textId="77777777" w:rsidR="00D317C5" w:rsidRPr="00CD02E3" w:rsidRDefault="00D317C5" w:rsidP="002D246A">
            <w:pPr>
              <w:jc w:val="center"/>
              <w:rPr>
                <w:rFonts w:eastAsia="Times New Roman"/>
                <w:sz w:val="26"/>
                <w:szCs w:val="26"/>
              </w:rPr>
            </w:pPr>
          </w:p>
          <w:p w14:paraId="276826A9" w14:textId="77777777" w:rsidR="00D317C5" w:rsidRPr="00CD02E3" w:rsidRDefault="00D317C5" w:rsidP="002D246A">
            <w:pPr>
              <w:jc w:val="center"/>
              <w:rPr>
                <w:rFonts w:eastAsia="Times New Roman"/>
                <w:sz w:val="26"/>
                <w:szCs w:val="26"/>
              </w:rPr>
            </w:pPr>
          </w:p>
          <w:p w14:paraId="619FFC22" w14:textId="77777777" w:rsidR="00D317C5" w:rsidRPr="00CD02E3" w:rsidRDefault="00D317C5" w:rsidP="002D246A">
            <w:pPr>
              <w:jc w:val="center"/>
              <w:rPr>
                <w:rFonts w:eastAsia="Times New Roman"/>
                <w:sz w:val="26"/>
                <w:szCs w:val="26"/>
              </w:rPr>
            </w:pPr>
          </w:p>
          <w:p w14:paraId="51987CEB" w14:textId="77777777" w:rsidR="00D317C5" w:rsidRPr="00CD02E3" w:rsidRDefault="00D317C5" w:rsidP="002D246A">
            <w:pPr>
              <w:jc w:val="center"/>
              <w:rPr>
                <w:rFonts w:eastAsia="Times New Roman"/>
                <w:sz w:val="26"/>
                <w:szCs w:val="26"/>
              </w:rPr>
            </w:pPr>
            <w:r w:rsidRPr="00CD02E3">
              <w:rPr>
                <w:rFonts w:eastAsia="Times New Roman"/>
                <w:sz w:val="26"/>
                <w:szCs w:val="26"/>
              </w:rPr>
              <w:t>2016</w:t>
            </w:r>
          </w:p>
        </w:tc>
      </w:tr>
      <w:tr w:rsidR="00D317C5" w:rsidRPr="00CD02E3" w14:paraId="4DAD2CAE" w14:textId="77777777" w:rsidTr="002D246A">
        <w:trPr>
          <w:trHeight w:val="459"/>
        </w:trPr>
        <w:tc>
          <w:tcPr>
            <w:tcW w:w="568" w:type="dxa"/>
            <w:tcBorders>
              <w:top w:val="single" w:sz="4" w:space="0" w:color="auto"/>
              <w:left w:val="single" w:sz="4" w:space="0" w:color="auto"/>
              <w:bottom w:val="single" w:sz="4" w:space="0" w:color="auto"/>
              <w:right w:val="single" w:sz="4" w:space="0" w:color="auto"/>
            </w:tcBorders>
          </w:tcPr>
          <w:p w14:paraId="449BC635" w14:textId="77777777" w:rsidR="00D317C5" w:rsidRPr="00CD02E3" w:rsidRDefault="00D317C5" w:rsidP="002D246A">
            <w:pPr>
              <w:jc w:val="center"/>
              <w:rPr>
                <w:rFonts w:eastAsia="Times New Roman"/>
                <w:sz w:val="26"/>
                <w:szCs w:val="26"/>
              </w:rPr>
            </w:pPr>
          </w:p>
          <w:p w14:paraId="270FA71D" w14:textId="77777777" w:rsidR="00D317C5" w:rsidRPr="00CD02E3" w:rsidRDefault="00D317C5" w:rsidP="002D246A">
            <w:pPr>
              <w:jc w:val="center"/>
              <w:rPr>
                <w:rFonts w:eastAsia="Times New Roman"/>
                <w:sz w:val="26"/>
                <w:szCs w:val="26"/>
              </w:rPr>
            </w:pPr>
          </w:p>
          <w:p w14:paraId="1E8ABE6E" w14:textId="77777777" w:rsidR="00D317C5" w:rsidRPr="00CD02E3" w:rsidRDefault="00D317C5" w:rsidP="002D246A">
            <w:pPr>
              <w:jc w:val="center"/>
              <w:rPr>
                <w:rFonts w:eastAsia="Times New Roman"/>
                <w:sz w:val="26"/>
                <w:szCs w:val="26"/>
              </w:rPr>
            </w:pPr>
          </w:p>
          <w:p w14:paraId="4BB852F5" w14:textId="77777777" w:rsidR="00D317C5" w:rsidRPr="00CD02E3" w:rsidRDefault="00D317C5" w:rsidP="002D246A">
            <w:pPr>
              <w:jc w:val="center"/>
              <w:rPr>
                <w:rFonts w:eastAsia="Times New Roman"/>
                <w:sz w:val="26"/>
                <w:szCs w:val="26"/>
              </w:rPr>
            </w:pPr>
            <w:r w:rsidRPr="00CD02E3">
              <w:rPr>
                <w:rFonts w:eastAsia="Times New Roman"/>
                <w:sz w:val="26"/>
                <w:szCs w:val="26"/>
              </w:rPr>
              <w:t>13</w:t>
            </w:r>
          </w:p>
        </w:tc>
        <w:tc>
          <w:tcPr>
            <w:tcW w:w="2693" w:type="dxa"/>
            <w:tcBorders>
              <w:top w:val="single" w:sz="4" w:space="0" w:color="auto"/>
              <w:left w:val="single" w:sz="4" w:space="0" w:color="auto"/>
              <w:bottom w:val="single" w:sz="4" w:space="0" w:color="auto"/>
              <w:right w:val="single" w:sz="4" w:space="0" w:color="auto"/>
            </w:tcBorders>
          </w:tcPr>
          <w:p w14:paraId="79536867"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Rào cản trong hòa nhập của người nhiễm HIV/AIDS điều trị tại bệnh viện Đa Khoa Hà Đông, Hà Nội</w:t>
            </w:r>
          </w:p>
        </w:tc>
        <w:tc>
          <w:tcPr>
            <w:tcW w:w="567" w:type="dxa"/>
            <w:tcBorders>
              <w:top w:val="single" w:sz="4" w:space="0" w:color="auto"/>
              <w:left w:val="single" w:sz="4" w:space="0" w:color="auto"/>
              <w:bottom w:val="single" w:sz="4" w:space="0" w:color="auto"/>
              <w:right w:val="single" w:sz="4" w:space="0" w:color="auto"/>
            </w:tcBorders>
          </w:tcPr>
          <w:p w14:paraId="0FD92ABC" w14:textId="77777777" w:rsidR="00D317C5" w:rsidRPr="00CD02E3" w:rsidRDefault="00D317C5" w:rsidP="002D246A">
            <w:pPr>
              <w:jc w:val="center"/>
              <w:rPr>
                <w:rFonts w:eastAsia="Times New Roman"/>
                <w:sz w:val="26"/>
                <w:szCs w:val="26"/>
              </w:rPr>
            </w:pPr>
          </w:p>
          <w:p w14:paraId="194936C1" w14:textId="77777777" w:rsidR="00D317C5" w:rsidRPr="00CD02E3" w:rsidRDefault="00D317C5" w:rsidP="002D246A">
            <w:pPr>
              <w:jc w:val="center"/>
              <w:rPr>
                <w:rFonts w:eastAsia="Times New Roman"/>
                <w:sz w:val="26"/>
                <w:szCs w:val="26"/>
              </w:rPr>
            </w:pPr>
          </w:p>
          <w:p w14:paraId="28C65664" w14:textId="77777777" w:rsidR="00D317C5" w:rsidRPr="00CD02E3" w:rsidRDefault="00D317C5" w:rsidP="002D246A">
            <w:pPr>
              <w:jc w:val="center"/>
              <w:rPr>
                <w:rFonts w:eastAsia="Times New Roman"/>
                <w:sz w:val="26"/>
                <w:szCs w:val="26"/>
              </w:rPr>
            </w:pPr>
          </w:p>
          <w:p w14:paraId="5BED10B8"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30A74D3E" w14:textId="77777777" w:rsidR="00D317C5" w:rsidRPr="00CD02E3" w:rsidRDefault="00D317C5" w:rsidP="002D246A">
            <w:pPr>
              <w:jc w:val="center"/>
              <w:rPr>
                <w:rFonts w:eastAsia="Times New Roman"/>
                <w:sz w:val="26"/>
                <w:szCs w:val="26"/>
              </w:rPr>
            </w:pPr>
          </w:p>
          <w:p w14:paraId="1D4B1AAB" w14:textId="77777777" w:rsidR="00D317C5" w:rsidRPr="00CD02E3" w:rsidRDefault="00D317C5" w:rsidP="002D246A">
            <w:pPr>
              <w:jc w:val="center"/>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14:paraId="654ACF1C"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Hội thảo KH quốc tế : Phát triển hòa nhập xã hội dựa vào cộng đồng : cơ hội và thách thức</w:t>
            </w:r>
          </w:p>
          <w:p w14:paraId="01F85FD5"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ISBN: 978-604-73-5599-0</w:t>
            </w:r>
          </w:p>
        </w:tc>
        <w:tc>
          <w:tcPr>
            <w:tcW w:w="992" w:type="dxa"/>
            <w:tcBorders>
              <w:top w:val="single" w:sz="4" w:space="0" w:color="auto"/>
              <w:left w:val="single" w:sz="4" w:space="0" w:color="auto"/>
              <w:bottom w:val="single" w:sz="4" w:space="0" w:color="auto"/>
              <w:right w:val="single" w:sz="4" w:space="0" w:color="auto"/>
            </w:tcBorders>
          </w:tcPr>
          <w:p w14:paraId="30812F1E" w14:textId="77777777" w:rsidR="00D317C5" w:rsidRPr="00CD02E3" w:rsidRDefault="00D317C5" w:rsidP="002D246A">
            <w:pPr>
              <w:jc w:val="center"/>
              <w:rPr>
                <w:rFonts w:eastAsia="Times New Roman"/>
                <w:sz w:val="26"/>
                <w:szCs w:val="26"/>
              </w:rPr>
            </w:pPr>
          </w:p>
          <w:p w14:paraId="66F96957"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94B1E7A" w14:textId="77777777" w:rsidR="00D317C5" w:rsidRPr="00CD02E3" w:rsidRDefault="00D317C5" w:rsidP="002D246A">
            <w:pPr>
              <w:jc w:val="center"/>
              <w:rPr>
                <w:rFonts w:eastAsia="Times New Roman"/>
                <w:sz w:val="26"/>
                <w:szCs w:val="26"/>
                <w:lang w:val="en-SG" w:eastAsia="en-SG"/>
              </w:rPr>
            </w:pPr>
          </w:p>
          <w:p w14:paraId="21DCE911" w14:textId="77777777" w:rsidR="00D317C5" w:rsidRPr="00CD02E3" w:rsidRDefault="00D317C5" w:rsidP="002D246A">
            <w:pPr>
              <w:jc w:val="center"/>
              <w:rPr>
                <w:rFonts w:eastAsia="Times New Roman"/>
                <w:sz w:val="26"/>
                <w:szCs w:val="26"/>
                <w:lang w:val="en-SG" w:eastAsia="en-SG"/>
              </w:rPr>
            </w:pPr>
          </w:p>
          <w:p w14:paraId="32E5F43D" w14:textId="77777777" w:rsidR="00D317C5" w:rsidRPr="00CD02E3" w:rsidRDefault="00D317C5" w:rsidP="002D246A">
            <w:pPr>
              <w:jc w:val="center"/>
              <w:rPr>
                <w:rFonts w:eastAsia="Times New Roman"/>
                <w:sz w:val="26"/>
                <w:szCs w:val="26"/>
                <w:lang w:val="en-SG" w:eastAsia="en-SG"/>
              </w:rPr>
            </w:pPr>
          </w:p>
          <w:p w14:paraId="3AD79171"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 xml:space="preserve">359-368 </w:t>
            </w:r>
          </w:p>
        </w:tc>
        <w:tc>
          <w:tcPr>
            <w:tcW w:w="993" w:type="dxa"/>
            <w:tcBorders>
              <w:top w:val="single" w:sz="4" w:space="0" w:color="auto"/>
              <w:left w:val="single" w:sz="4" w:space="0" w:color="auto"/>
              <w:bottom w:val="single" w:sz="4" w:space="0" w:color="auto"/>
              <w:right w:val="single" w:sz="4" w:space="0" w:color="auto"/>
            </w:tcBorders>
          </w:tcPr>
          <w:p w14:paraId="7AF36840" w14:textId="77777777" w:rsidR="00D317C5" w:rsidRPr="00CD02E3" w:rsidRDefault="00D317C5" w:rsidP="002D246A">
            <w:pPr>
              <w:jc w:val="center"/>
              <w:rPr>
                <w:rFonts w:eastAsia="Times New Roman"/>
                <w:sz w:val="26"/>
                <w:szCs w:val="26"/>
              </w:rPr>
            </w:pPr>
          </w:p>
          <w:p w14:paraId="66F35509" w14:textId="77777777" w:rsidR="00D317C5" w:rsidRPr="00CD02E3" w:rsidRDefault="00D317C5" w:rsidP="002D246A">
            <w:pPr>
              <w:jc w:val="center"/>
              <w:rPr>
                <w:rFonts w:eastAsia="Times New Roman"/>
                <w:sz w:val="26"/>
                <w:szCs w:val="26"/>
              </w:rPr>
            </w:pPr>
          </w:p>
          <w:p w14:paraId="201228CB" w14:textId="77777777" w:rsidR="00D317C5" w:rsidRPr="00CD02E3" w:rsidRDefault="00D317C5" w:rsidP="002D246A">
            <w:pPr>
              <w:rPr>
                <w:rFonts w:eastAsia="Times New Roman"/>
                <w:sz w:val="26"/>
                <w:szCs w:val="26"/>
              </w:rPr>
            </w:pPr>
          </w:p>
          <w:p w14:paraId="73B3A426" w14:textId="77777777" w:rsidR="00D317C5" w:rsidRPr="00CD02E3" w:rsidRDefault="00D317C5" w:rsidP="002D246A">
            <w:pPr>
              <w:jc w:val="center"/>
              <w:rPr>
                <w:rFonts w:eastAsia="Times New Roman"/>
                <w:sz w:val="26"/>
                <w:szCs w:val="26"/>
              </w:rPr>
            </w:pPr>
            <w:r w:rsidRPr="00CD02E3">
              <w:rPr>
                <w:rFonts w:eastAsia="Times New Roman"/>
                <w:sz w:val="26"/>
                <w:szCs w:val="26"/>
              </w:rPr>
              <w:t>2017</w:t>
            </w:r>
          </w:p>
        </w:tc>
      </w:tr>
      <w:tr w:rsidR="00D317C5" w:rsidRPr="00CD02E3" w14:paraId="3215D75C" w14:textId="77777777" w:rsidTr="002D246A">
        <w:trPr>
          <w:trHeight w:val="459"/>
        </w:trPr>
        <w:tc>
          <w:tcPr>
            <w:tcW w:w="568" w:type="dxa"/>
          </w:tcPr>
          <w:p w14:paraId="0797F830" w14:textId="77777777" w:rsidR="00D317C5" w:rsidRPr="00CD02E3" w:rsidRDefault="00D317C5" w:rsidP="002D246A">
            <w:pPr>
              <w:jc w:val="center"/>
              <w:rPr>
                <w:rFonts w:eastAsia="Times New Roman"/>
                <w:sz w:val="26"/>
                <w:szCs w:val="26"/>
              </w:rPr>
            </w:pPr>
          </w:p>
          <w:p w14:paraId="6C190F45" w14:textId="77777777" w:rsidR="00D317C5" w:rsidRPr="00CD02E3" w:rsidRDefault="00D317C5" w:rsidP="002D246A">
            <w:pPr>
              <w:jc w:val="center"/>
              <w:rPr>
                <w:rFonts w:eastAsia="Times New Roman"/>
                <w:sz w:val="26"/>
                <w:szCs w:val="26"/>
              </w:rPr>
            </w:pPr>
          </w:p>
          <w:p w14:paraId="186BAEFF" w14:textId="77777777" w:rsidR="00D317C5" w:rsidRPr="00CD02E3" w:rsidRDefault="00D317C5" w:rsidP="002D246A">
            <w:pPr>
              <w:jc w:val="center"/>
              <w:rPr>
                <w:rFonts w:eastAsia="Times New Roman"/>
                <w:sz w:val="26"/>
                <w:szCs w:val="26"/>
              </w:rPr>
            </w:pPr>
          </w:p>
          <w:p w14:paraId="762539E3" w14:textId="77777777" w:rsidR="00D317C5" w:rsidRPr="00CD02E3" w:rsidRDefault="00D317C5" w:rsidP="002D246A">
            <w:pPr>
              <w:jc w:val="center"/>
              <w:rPr>
                <w:rFonts w:eastAsia="Times New Roman"/>
                <w:sz w:val="26"/>
                <w:szCs w:val="26"/>
              </w:rPr>
            </w:pPr>
          </w:p>
          <w:p w14:paraId="0D2A9DB9" w14:textId="77777777" w:rsidR="00D317C5" w:rsidRPr="00CD02E3" w:rsidRDefault="00D317C5" w:rsidP="002D246A">
            <w:pPr>
              <w:jc w:val="center"/>
              <w:rPr>
                <w:rFonts w:eastAsia="Times New Roman"/>
                <w:sz w:val="26"/>
                <w:szCs w:val="26"/>
              </w:rPr>
            </w:pPr>
            <w:r w:rsidRPr="00CD02E3">
              <w:rPr>
                <w:rFonts w:eastAsia="Times New Roman"/>
                <w:sz w:val="26"/>
                <w:szCs w:val="26"/>
              </w:rPr>
              <w:t>14</w:t>
            </w:r>
          </w:p>
        </w:tc>
        <w:tc>
          <w:tcPr>
            <w:tcW w:w="2693" w:type="dxa"/>
            <w:vAlign w:val="center"/>
          </w:tcPr>
          <w:p w14:paraId="36F1772F" w14:textId="77777777" w:rsidR="00D317C5" w:rsidRPr="00CD02E3" w:rsidRDefault="00D317C5" w:rsidP="002D246A">
            <w:pPr>
              <w:contextualSpacing/>
              <w:jc w:val="center"/>
              <w:rPr>
                <w:rFonts w:eastAsia="Times New Roman"/>
                <w:sz w:val="26"/>
                <w:szCs w:val="26"/>
                <w:lang w:val="en-SG" w:eastAsia="en-SG"/>
              </w:rPr>
            </w:pPr>
            <w:r w:rsidRPr="00CD02E3">
              <w:rPr>
                <w:rFonts w:eastAsia="Times New Roman"/>
                <w:sz w:val="26"/>
                <w:szCs w:val="26"/>
                <w:lang w:val="en-SG" w:eastAsia="en-SG"/>
              </w:rPr>
              <w:t>Các yếu tố ảnh hưởng đến nhận thức và hành vi của thanh niên, vị thành niên về chính sách dân số - kế hoạch hóa gia đình và chăm sóc sức khỏe sinh sản (Nghiên cứu trường hợp ở Hà Nội)</w:t>
            </w:r>
          </w:p>
        </w:tc>
        <w:tc>
          <w:tcPr>
            <w:tcW w:w="567" w:type="dxa"/>
          </w:tcPr>
          <w:p w14:paraId="687609A8" w14:textId="77777777" w:rsidR="00D317C5" w:rsidRPr="00CD02E3" w:rsidRDefault="00D317C5" w:rsidP="002D246A">
            <w:pPr>
              <w:jc w:val="center"/>
              <w:rPr>
                <w:rFonts w:eastAsia="Times New Roman"/>
                <w:sz w:val="26"/>
                <w:szCs w:val="26"/>
              </w:rPr>
            </w:pPr>
          </w:p>
          <w:p w14:paraId="135D6C18" w14:textId="77777777" w:rsidR="00D317C5" w:rsidRPr="00CD02E3" w:rsidRDefault="00D317C5" w:rsidP="002D246A">
            <w:pPr>
              <w:jc w:val="center"/>
              <w:rPr>
                <w:rFonts w:eastAsia="Times New Roman"/>
                <w:sz w:val="26"/>
                <w:szCs w:val="26"/>
              </w:rPr>
            </w:pPr>
          </w:p>
          <w:p w14:paraId="02088414" w14:textId="77777777" w:rsidR="00D317C5" w:rsidRPr="00CD02E3" w:rsidRDefault="00D317C5" w:rsidP="002D246A">
            <w:pPr>
              <w:jc w:val="center"/>
              <w:rPr>
                <w:rFonts w:eastAsia="Times New Roman"/>
                <w:sz w:val="26"/>
                <w:szCs w:val="26"/>
              </w:rPr>
            </w:pPr>
          </w:p>
          <w:p w14:paraId="1BBF9EF4" w14:textId="77777777" w:rsidR="00D317C5" w:rsidRPr="00CD02E3" w:rsidRDefault="00D317C5" w:rsidP="002D246A">
            <w:pPr>
              <w:jc w:val="center"/>
              <w:rPr>
                <w:rFonts w:eastAsia="Times New Roman"/>
                <w:sz w:val="26"/>
                <w:szCs w:val="26"/>
              </w:rPr>
            </w:pPr>
          </w:p>
          <w:p w14:paraId="2141A626"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Pr>
          <w:p w14:paraId="6E8FD06D" w14:textId="77777777" w:rsidR="00D317C5" w:rsidRPr="00CD02E3" w:rsidRDefault="00D317C5" w:rsidP="002D246A">
            <w:pPr>
              <w:jc w:val="center"/>
              <w:rPr>
                <w:rFonts w:eastAsia="Times New Roman"/>
                <w:sz w:val="26"/>
                <w:szCs w:val="26"/>
              </w:rPr>
            </w:pPr>
          </w:p>
          <w:p w14:paraId="1E3BD086" w14:textId="77777777" w:rsidR="00D317C5" w:rsidRPr="00CD02E3" w:rsidRDefault="00D317C5" w:rsidP="002D246A">
            <w:pPr>
              <w:jc w:val="center"/>
              <w:rPr>
                <w:rFonts w:eastAsia="Times New Roman"/>
                <w:sz w:val="26"/>
                <w:szCs w:val="26"/>
              </w:rPr>
            </w:pPr>
          </w:p>
          <w:p w14:paraId="77BB5FF2" w14:textId="77777777" w:rsidR="00D317C5" w:rsidRPr="00CD02E3" w:rsidRDefault="00D317C5" w:rsidP="002D246A">
            <w:pPr>
              <w:rPr>
                <w:rFonts w:eastAsia="Times New Roman"/>
                <w:sz w:val="26"/>
                <w:szCs w:val="26"/>
              </w:rPr>
            </w:pPr>
          </w:p>
          <w:p w14:paraId="6A5CBAC0" w14:textId="77777777" w:rsidR="00D317C5" w:rsidRPr="00CD02E3" w:rsidRDefault="00D317C5" w:rsidP="002D246A">
            <w:pPr>
              <w:jc w:val="center"/>
              <w:rPr>
                <w:rFonts w:eastAsia="Times New Roman"/>
                <w:sz w:val="26"/>
                <w:szCs w:val="26"/>
              </w:rPr>
            </w:pPr>
          </w:p>
          <w:p w14:paraId="02755110"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Pr>
          <w:p w14:paraId="69B38935"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Kỷ yếu hội nghị khoa học lần thứ XVI, kỷ niệm 55 năm thành lập Trường ĐHKH, Đại học Huế (1957-2012)</w:t>
            </w:r>
          </w:p>
        </w:tc>
        <w:tc>
          <w:tcPr>
            <w:tcW w:w="992" w:type="dxa"/>
          </w:tcPr>
          <w:p w14:paraId="27A3B184" w14:textId="77777777" w:rsidR="00D317C5" w:rsidRPr="00CD02E3" w:rsidRDefault="00D317C5" w:rsidP="002D246A">
            <w:pPr>
              <w:jc w:val="center"/>
              <w:rPr>
                <w:rFonts w:eastAsia="Times New Roman"/>
                <w:sz w:val="26"/>
                <w:szCs w:val="26"/>
              </w:rPr>
            </w:pPr>
          </w:p>
        </w:tc>
        <w:tc>
          <w:tcPr>
            <w:tcW w:w="992" w:type="dxa"/>
          </w:tcPr>
          <w:p w14:paraId="4DDDD7B7" w14:textId="77777777" w:rsidR="00D317C5" w:rsidRPr="00CD02E3" w:rsidRDefault="00D317C5" w:rsidP="002D246A">
            <w:pPr>
              <w:jc w:val="center"/>
              <w:rPr>
                <w:rFonts w:eastAsia="Times New Roman"/>
                <w:sz w:val="26"/>
                <w:szCs w:val="26"/>
                <w:lang w:val="en-SG" w:eastAsia="en-SG"/>
              </w:rPr>
            </w:pPr>
          </w:p>
          <w:p w14:paraId="52A95B40" w14:textId="77777777" w:rsidR="00D317C5" w:rsidRPr="00CD02E3" w:rsidRDefault="00D317C5" w:rsidP="002D246A">
            <w:pPr>
              <w:jc w:val="center"/>
              <w:rPr>
                <w:rFonts w:eastAsia="Times New Roman"/>
                <w:sz w:val="26"/>
                <w:szCs w:val="26"/>
                <w:lang w:val="en-SG" w:eastAsia="en-SG"/>
              </w:rPr>
            </w:pPr>
          </w:p>
          <w:p w14:paraId="461E82F0" w14:textId="77777777" w:rsidR="00D317C5" w:rsidRPr="00CD02E3" w:rsidRDefault="00D317C5" w:rsidP="002D246A">
            <w:pPr>
              <w:jc w:val="center"/>
              <w:rPr>
                <w:rFonts w:eastAsia="Times New Roman"/>
                <w:sz w:val="26"/>
                <w:szCs w:val="26"/>
                <w:lang w:val="en-SG" w:eastAsia="en-SG"/>
              </w:rPr>
            </w:pPr>
          </w:p>
          <w:p w14:paraId="1B91FF1E"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576-580</w:t>
            </w:r>
          </w:p>
        </w:tc>
        <w:tc>
          <w:tcPr>
            <w:tcW w:w="993" w:type="dxa"/>
          </w:tcPr>
          <w:p w14:paraId="4AF4D1C7" w14:textId="77777777" w:rsidR="00D317C5" w:rsidRPr="00CD02E3" w:rsidRDefault="00D317C5" w:rsidP="002D246A">
            <w:pPr>
              <w:jc w:val="center"/>
              <w:rPr>
                <w:rFonts w:eastAsia="Times New Roman"/>
                <w:sz w:val="26"/>
                <w:szCs w:val="26"/>
              </w:rPr>
            </w:pPr>
          </w:p>
          <w:p w14:paraId="2D209BC2" w14:textId="77777777" w:rsidR="00D317C5" w:rsidRPr="00CD02E3" w:rsidRDefault="00D317C5" w:rsidP="002D246A">
            <w:pPr>
              <w:jc w:val="center"/>
              <w:rPr>
                <w:rFonts w:eastAsia="Times New Roman"/>
                <w:sz w:val="26"/>
                <w:szCs w:val="26"/>
              </w:rPr>
            </w:pPr>
          </w:p>
          <w:p w14:paraId="57041A7F" w14:textId="77777777" w:rsidR="00D317C5" w:rsidRPr="00CD02E3" w:rsidRDefault="00D317C5" w:rsidP="002D246A">
            <w:pPr>
              <w:jc w:val="center"/>
              <w:rPr>
                <w:rFonts w:eastAsia="Times New Roman"/>
                <w:sz w:val="26"/>
                <w:szCs w:val="26"/>
              </w:rPr>
            </w:pPr>
          </w:p>
          <w:p w14:paraId="53795CBE" w14:textId="77777777" w:rsidR="00D317C5" w:rsidRPr="00CD02E3" w:rsidRDefault="00D317C5" w:rsidP="002D246A">
            <w:pPr>
              <w:jc w:val="center"/>
              <w:rPr>
                <w:rFonts w:eastAsia="Times New Roman"/>
                <w:sz w:val="26"/>
                <w:szCs w:val="26"/>
              </w:rPr>
            </w:pPr>
          </w:p>
          <w:p w14:paraId="71E7C05C" w14:textId="77777777" w:rsidR="00D317C5" w:rsidRPr="00CD02E3" w:rsidRDefault="00D317C5" w:rsidP="002D246A">
            <w:pPr>
              <w:jc w:val="center"/>
              <w:rPr>
                <w:rFonts w:eastAsia="Times New Roman"/>
                <w:sz w:val="26"/>
                <w:szCs w:val="26"/>
              </w:rPr>
            </w:pPr>
          </w:p>
          <w:p w14:paraId="62CB735E" w14:textId="77777777" w:rsidR="00D317C5" w:rsidRPr="00CD02E3" w:rsidRDefault="00D317C5" w:rsidP="002D246A">
            <w:pPr>
              <w:jc w:val="center"/>
              <w:rPr>
                <w:rFonts w:eastAsia="Times New Roman"/>
                <w:sz w:val="26"/>
                <w:szCs w:val="26"/>
              </w:rPr>
            </w:pPr>
            <w:r w:rsidRPr="00CD02E3">
              <w:rPr>
                <w:rFonts w:eastAsia="Times New Roman"/>
                <w:sz w:val="26"/>
                <w:szCs w:val="26"/>
              </w:rPr>
              <w:t>2012</w:t>
            </w:r>
          </w:p>
        </w:tc>
      </w:tr>
      <w:tr w:rsidR="00D317C5" w:rsidRPr="00CD02E3" w14:paraId="626B53B6" w14:textId="77777777" w:rsidTr="002D246A">
        <w:trPr>
          <w:trHeight w:val="644"/>
        </w:trPr>
        <w:tc>
          <w:tcPr>
            <w:tcW w:w="568" w:type="dxa"/>
          </w:tcPr>
          <w:p w14:paraId="0AF3A1B7" w14:textId="77777777" w:rsidR="00D317C5" w:rsidRPr="00CD02E3" w:rsidRDefault="00D317C5" w:rsidP="002D246A">
            <w:pPr>
              <w:ind w:left="363"/>
              <w:jc w:val="center"/>
              <w:rPr>
                <w:rFonts w:eastAsia="Times New Roman"/>
                <w:sz w:val="26"/>
                <w:szCs w:val="26"/>
              </w:rPr>
            </w:pPr>
          </w:p>
          <w:p w14:paraId="3F8FB349" w14:textId="77777777" w:rsidR="00D317C5" w:rsidRPr="00CD02E3" w:rsidRDefault="00D317C5" w:rsidP="002D246A">
            <w:pPr>
              <w:jc w:val="center"/>
              <w:rPr>
                <w:rFonts w:eastAsia="Times New Roman"/>
                <w:sz w:val="26"/>
                <w:szCs w:val="26"/>
              </w:rPr>
            </w:pPr>
          </w:p>
          <w:p w14:paraId="06DDCE24" w14:textId="77777777" w:rsidR="00D317C5" w:rsidRPr="00CD02E3" w:rsidRDefault="00D317C5" w:rsidP="002D246A">
            <w:pPr>
              <w:jc w:val="center"/>
              <w:rPr>
                <w:rFonts w:eastAsia="Times New Roman"/>
                <w:sz w:val="26"/>
                <w:szCs w:val="26"/>
              </w:rPr>
            </w:pPr>
            <w:r w:rsidRPr="00CD02E3">
              <w:rPr>
                <w:rFonts w:eastAsia="Times New Roman"/>
                <w:sz w:val="26"/>
                <w:szCs w:val="26"/>
              </w:rPr>
              <w:t>15</w:t>
            </w:r>
          </w:p>
        </w:tc>
        <w:tc>
          <w:tcPr>
            <w:tcW w:w="2693" w:type="dxa"/>
          </w:tcPr>
          <w:p w14:paraId="0639EDA9" w14:textId="77777777" w:rsidR="00D317C5" w:rsidRPr="00CD02E3" w:rsidRDefault="00D317C5" w:rsidP="002D246A">
            <w:pPr>
              <w:jc w:val="center"/>
              <w:rPr>
                <w:rFonts w:eastAsia="Times New Roman"/>
                <w:sz w:val="26"/>
                <w:szCs w:val="26"/>
                <w:lang w:val="en-SG" w:eastAsia="en-SG"/>
              </w:rPr>
            </w:pPr>
            <w:r w:rsidRPr="00CD02E3">
              <w:rPr>
                <w:rFonts w:eastAsia="Times New Roman"/>
                <w:sz w:val="26"/>
                <w:szCs w:val="26"/>
                <w:lang w:val="en-SG" w:eastAsia="en-SG"/>
              </w:rPr>
              <w:t>Một số vấn đề về bạo lực gia đình đối với trẻ em</w:t>
            </w:r>
          </w:p>
          <w:p w14:paraId="775F10CE" w14:textId="77777777" w:rsidR="00D317C5" w:rsidRPr="00CD02E3" w:rsidRDefault="00D317C5" w:rsidP="002D246A">
            <w:pPr>
              <w:jc w:val="center"/>
              <w:rPr>
                <w:rFonts w:eastAsia="Times New Roman"/>
                <w:sz w:val="26"/>
                <w:szCs w:val="26"/>
              </w:rPr>
            </w:pPr>
          </w:p>
        </w:tc>
        <w:tc>
          <w:tcPr>
            <w:tcW w:w="567" w:type="dxa"/>
          </w:tcPr>
          <w:p w14:paraId="1514B9AE" w14:textId="77777777" w:rsidR="00D317C5" w:rsidRPr="00CD02E3" w:rsidRDefault="00D317C5" w:rsidP="002D246A">
            <w:pPr>
              <w:jc w:val="center"/>
              <w:rPr>
                <w:rFonts w:eastAsia="Times New Roman"/>
                <w:sz w:val="26"/>
                <w:szCs w:val="26"/>
              </w:rPr>
            </w:pPr>
          </w:p>
          <w:p w14:paraId="57241204" w14:textId="77777777" w:rsidR="00D317C5" w:rsidRPr="00CD02E3" w:rsidRDefault="00D317C5" w:rsidP="002D246A">
            <w:pPr>
              <w:jc w:val="center"/>
              <w:rPr>
                <w:rFonts w:eastAsia="Times New Roman"/>
                <w:sz w:val="26"/>
                <w:szCs w:val="26"/>
              </w:rPr>
            </w:pPr>
          </w:p>
          <w:p w14:paraId="1DD3FA13" w14:textId="77777777" w:rsidR="00D317C5" w:rsidRPr="00CD02E3" w:rsidRDefault="00D317C5" w:rsidP="002D246A">
            <w:pPr>
              <w:jc w:val="center"/>
              <w:rPr>
                <w:rFonts w:eastAsia="Times New Roman"/>
                <w:sz w:val="26"/>
                <w:szCs w:val="26"/>
              </w:rPr>
            </w:pPr>
            <w:r w:rsidRPr="00CD02E3">
              <w:rPr>
                <w:rFonts w:eastAsia="Times New Roman"/>
                <w:sz w:val="26"/>
                <w:szCs w:val="26"/>
              </w:rPr>
              <w:t>2</w:t>
            </w:r>
          </w:p>
          <w:p w14:paraId="682D5D7A" w14:textId="77777777" w:rsidR="00D317C5" w:rsidRPr="00CD02E3" w:rsidRDefault="00D317C5" w:rsidP="002D246A">
            <w:pPr>
              <w:jc w:val="center"/>
              <w:rPr>
                <w:rFonts w:eastAsia="Times New Roman"/>
                <w:sz w:val="26"/>
                <w:szCs w:val="26"/>
              </w:rPr>
            </w:pPr>
          </w:p>
        </w:tc>
        <w:tc>
          <w:tcPr>
            <w:tcW w:w="851" w:type="dxa"/>
          </w:tcPr>
          <w:p w14:paraId="2F680277" w14:textId="77777777" w:rsidR="00D317C5" w:rsidRPr="00CD02E3" w:rsidRDefault="00D317C5" w:rsidP="002D246A">
            <w:pPr>
              <w:jc w:val="center"/>
              <w:rPr>
                <w:rFonts w:eastAsia="Times New Roman"/>
                <w:sz w:val="26"/>
                <w:szCs w:val="26"/>
              </w:rPr>
            </w:pPr>
          </w:p>
          <w:p w14:paraId="44334D59" w14:textId="77777777" w:rsidR="00D317C5" w:rsidRPr="00CD02E3" w:rsidRDefault="00D317C5" w:rsidP="002D246A">
            <w:pPr>
              <w:rPr>
                <w:rFonts w:eastAsia="Times New Roman"/>
                <w:sz w:val="26"/>
                <w:szCs w:val="26"/>
              </w:rPr>
            </w:pPr>
          </w:p>
          <w:p w14:paraId="7F2B190F"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p w14:paraId="336D4A76" w14:textId="77777777" w:rsidR="00D317C5" w:rsidRPr="00CD02E3" w:rsidRDefault="00D317C5" w:rsidP="002D246A">
            <w:pPr>
              <w:jc w:val="center"/>
              <w:rPr>
                <w:rFonts w:eastAsia="Times New Roman"/>
                <w:sz w:val="26"/>
                <w:szCs w:val="26"/>
              </w:rPr>
            </w:pPr>
          </w:p>
        </w:tc>
        <w:tc>
          <w:tcPr>
            <w:tcW w:w="2126" w:type="dxa"/>
            <w:gridSpan w:val="2"/>
          </w:tcPr>
          <w:p w14:paraId="02CE6E02" w14:textId="77777777" w:rsidR="00D317C5" w:rsidRPr="00CD02E3" w:rsidRDefault="00D317C5" w:rsidP="002D246A">
            <w:pPr>
              <w:jc w:val="center"/>
              <w:rPr>
                <w:rFonts w:eastAsia="Times New Roman"/>
                <w:sz w:val="26"/>
                <w:szCs w:val="26"/>
              </w:rPr>
            </w:pPr>
            <w:r w:rsidRPr="00CD02E3">
              <w:rPr>
                <w:rFonts w:eastAsia="Times New Roman"/>
                <w:sz w:val="26"/>
                <w:szCs w:val="26"/>
                <w:lang w:val="en-SG" w:eastAsia="en-SG"/>
              </w:rPr>
              <w:t>Kỷ yếu Hội thảo khoa học: Chăm sóc sức khỏe những vấn đề xã hội học và công tác xã hội</w:t>
            </w:r>
          </w:p>
        </w:tc>
        <w:tc>
          <w:tcPr>
            <w:tcW w:w="992" w:type="dxa"/>
          </w:tcPr>
          <w:p w14:paraId="445EEDBC" w14:textId="77777777" w:rsidR="00D317C5" w:rsidRPr="00CD02E3" w:rsidRDefault="00D317C5" w:rsidP="002D246A">
            <w:pPr>
              <w:jc w:val="center"/>
              <w:rPr>
                <w:rFonts w:eastAsia="Times New Roman"/>
                <w:sz w:val="26"/>
                <w:szCs w:val="26"/>
              </w:rPr>
            </w:pPr>
          </w:p>
          <w:p w14:paraId="08D3292F" w14:textId="77777777" w:rsidR="00D317C5" w:rsidRPr="00CD02E3" w:rsidRDefault="00D317C5" w:rsidP="002D246A">
            <w:pPr>
              <w:jc w:val="center"/>
              <w:rPr>
                <w:rFonts w:eastAsia="Times New Roman"/>
                <w:sz w:val="26"/>
                <w:szCs w:val="26"/>
              </w:rPr>
            </w:pPr>
          </w:p>
        </w:tc>
        <w:tc>
          <w:tcPr>
            <w:tcW w:w="992" w:type="dxa"/>
          </w:tcPr>
          <w:p w14:paraId="27DF9910" w14:textId="77777777" w:rsidR="00D317C5" w:rsidRPr="00CD02E3" w:rsidRDefault="00D317C5" w:rsidP="002D246A">
            <w:pPr>
              <w:rPr>
                <w:rFonts w:eastAsia="Times New Roman"/>
                <w:sz w:val="26"/>
                <w:szCs w:val="26"/>
                <w:lang w:val="en-SG" w:eastAsia="en-SG"/>
              </w:rPr>
            </w:pPr>
          </w:p>
          <w:p w14:paraId="47FFBC00" w14:textId="77777777" w:rsidR="00D317C5" w:rsidRPr="00CD02E3" w:rsidRDefault="00D317C5" w:rsidP="002D246A">
            <w:pPr>
              <w:jc w:val="center"/>
              <w:rPr>
                <w:rFonts w:eastAsia="Times New Roman"/>
                <w:sz w:val="26"/>
                <w:szCs w:val="26"/>
              </w:rPr>
            </w:pPr>
            <w:r w:rsidRPr="00CD02E3">
              <w:rPr>
                <w:rFonts w:eastAsia="Times New Roman"/>
                <w:sz w:val="26"/>
                <w:szCs w:val="26"/>
                <w:lang w:val="en-SG" w:eastAsia="en-SG"/>
              </w:rPr>
              <w:t>386-396</w:t>
            </w:r>
          </w:p>
        </w:tc>
        <w:tc>
          <w:tcPr>
            <w:tcW w:w="993" w:type="dxa"/>
          </w:tcPr>
          <w:p w14:paraId="38DC26E4" w14:textId="77777777" w:rsidR="00D317C5" w:rsidRPr="00CD02E3" w:rsidRDefault="00D317C5" w:rsidP="002D246A">
            <w:pPr>
              <w:rPr>
                <w:rFonts w:eastAsia="Times New Roman"/>
                <w:sz w:val="26"/>
                <w:szCs w:val="26"/>
              </w:rPr>
            </w:pPr>
          </w:p>
          <w:p w14:paraId="70CCB8F7" w14:textId="77777777" w:rsidR="00D317C5" w:rsidRPr="00CD02E3" w:rsidRDefault="00D317C5" w:rsidP="002D246A">
            <w:pPr>
              <w:jc w:val="center"/>
              <w:rPr>
                <w:rFonts w:eastAsia="Times New Roman"/>
                <w:sz w:val="26"/>
                <w:szCs w:val="26"/>
              </w:rPr>
            </w:pPr>
            <w:r w:rsidRPr="00CD02E3">
              <w:rPr>
                <w:rFonts w:eastAsia="Times New Roman"/>
                <w:sz w:val="26"/>
                <w:szCs w:val="26"/>
              </w:rPr>
              <w:t>2017</w:t>
            </w:r>
          </w:p>
          <w:p w14:paraId="78E0C826" w14:textId="77777777" w:rsidR="00D317C5" w:rsidRPr="00CD02E3" w:rsidRDefault="00D317C5" w:rsidP="002D246A">
            <w:pPr>
              <w:jc w:val="center"/>
              <w:rPr>
                <w:rFonts w:eastAsia="Times New Roman"/>
                <w:sz w:val="26"/>
                <w:szCs w:val="26"/>
              </w:rPr>
            </w:pPr>
          </w:p>
        </w:tc>
      </w:tr>
      <w:tr w:rsidR="00D317C5" w:rsidRPr="00CD02E3" w14:paraId="3A78100E" w14:textId="77777777" w:rsidTr="002D246A">
        <w:trPr>
          <w:trHeight w:val="644"/>
        </w:trPr>
        <w:tc>
          <w:tcPr>
            <w:tcW w:w="568" w:type="dxa"/>
            <w:tcBorders>
              <w:right w:val="nil"/>
            </w:tcBorders>
          </w:tcPr>
          <w:p w14:paraId="4A775B56" w14:textId="77777777" w:rsidR="00D317C5" w:rsidRPr="00CD02E3" w:rsidRDefault="00D317C5" w:rsidP="002D246A">
            <w:pPr>
              <w:jc w:val="center"/>
              <w:rPr>
                <w:rFonts w:eastAsia="Times New Roman"/>
                <w:b/>
                <w:sz w:val="26"/>
                <w:szCs w:val="26"/>
                <w:lang w:val="en-SG" w:eastAsia="en-SG"/>
              </w:rPr>
            </w:pPr>
          </w:p>
          <w:p w14:paraId="5FF7D37F" w14:textId="77777777" w:rsidR="00D317C5" w:rsidRPr="00CD02E3" w:rsidRDefault="00D317C5" w:rsidP="002D246A">
            <w:pPr>
              <w:jc w:val="center"/>
              <w:rPr>
                <w:rFonts w:eastAsia="Times New Roman"/>
                <w:b/>
                <w:sz w:val="26"/>
                <w:szCs w:val="26"/>
                <w:lang w:val="en-SG" w:eastAsia="en-SG"/>
              </w:rPr>
            </w:pPr>
            <w:r w:rsidRPr="00CD02E3">
              <w:rPr>
                <w:rFonts w:eastAsia="Times New Roman"/>
                <w:b/>
                <w:sz w:val="26"/>
                <w:szCs w:val="26"/>
                <w:lang w:val="en-SG" w:eastAsia="en-SG"/>
              </w:rPr>
              <w:t>II</w:t>
            </w:r>
          </w:p>
        </w:tc>
        <w:tc>
          <w:tcPr>
            <w:tcW w:w="6237" w:type="dxa"/>
            <w:gridSpan w:val="5"/>
            <w:tcBorders>
              <w:right w:val="nil"/>
            </w:tcBorders>
          </w:tcPr>
          <w:p w14:paraId="4179A67F" w14:textId="77777777" w:rsidR="00D317C5" w:rsidRPr="00CD02E3" w:rsidRDefault="00D317C5" w:rsidP="002D246A">
            <w:pPr>
              <w:jc w:val="center"/>
              <w:rPr>
                <w:rFonts w:eastAsia="Times New Roman"/>
                <w:b/>
                <w:sz w:val="26"/>
                <w:szCs w:val="26"/>
                <w:lang w:val="en-SG" w:eastAsia="en-SG"/>
              </w:rPr>
            </w:pPr>
          </w:p>
          <w:p w14:paraId="72F53D89" w14:textId="77777777" w:rsidR="00D317C5" w:rsidRPr="00CD02E3" w:rsidRDefault="00D317C5" w:rsidP="002D246A">
            <w:pPr>
              <w:jc w:val="center"/>
              <w:rPr>
                <w:rFonts w:eastAsia="Times New Roman"/>
                <w:b/>
                <w:sz w:val="26"/>
                <w:szCs w:val="26"/>
                <w:lang w:val="en-SG" w:eastAsia="en-SG"/>
              </w:rPr>
            </w:pPr>
            <w:r w:rsidRPr="00CD02E3">
              <w:rPr>
                <w:rFonts w:eastAsia="Times New Roman"/>
                <w:b/>
                <w:sz w:val="26"/>
                <w:szCs w:val="26"/>
                <w:lang w:val="en-SG" w:eastAsia="en-SG"/>
              </w:rPr>
              <w:t>Sau khi bảo vệ luận án Tiến sỹ</w:t>
            </w:r>
          </w:p>
        </w:tc>
        <w:tc>
          <w:tcPr>
            <w:tcW w:w="992" w:type="dxa"/>
            <w:tcBorders>
              <w:left w:val="nil"/>
              <w:right w:val="nil"/>
            </w:tcBorders>
          </w:tcPr>
          <w:p w14:paraId="4546A416" w14:textId="77777777" w:rsidR="00D317C5" w:rsidRPr="00CD02E3" w:rsidRDefault="00D317C5" w:rsidP="002D246A">
            <w:pPr>
              <w:jc w:val="center"/>
              <w:rPr>
                <w:rFonts w:eastAsia="Times New Roman"/>
                <w:b/>
                <w:sz w:val="26"/>
                <w:szCs w:val="26"/>
              </w:rPr>
            </w:pPr>
          </w:p>
        </w:tc>
        <w:tc>
          <w:tcPr>
            <w:tcW w:w="1985" w:type="dxa"/>
            <w:gridSpan w:val="2"/>
            <w:tcBorders>
              <w:left w:val="nil"/>
            </w:tcBorders>
          </w:tcPr>
          <w:p w14:paraId="4211A873" w14:textId="77777777" w:rsidR="00D317C5" w:rsidRPr="00CD02E3" w:rsidRDefault="00D317C5" w:rsidP="002D246A">
            <w:pPr>
              <w:jc w:val="center"/>
              <w:rPr>
                <w:rFonts w:eastAsia="Times New Roman"/>
                <w:b/>
                <w:sz w:val="26"/>
                <w:szCs w:val="26"/>
              </w:rPr>
            </w:pPr>
          </w:p>
        </w:tc>
      </w:tr>
      <w:tr w:rsidR="00D317C5" w:rsidRPr="00CD02E3" w14:paraId="405508A4" w14:textId="77777777" w:rsidTr="002D246A">
        <w:trPr>
          <w:trHeight w:val="644"/>
        </w:trPr>
        <w:tc>
          <w:tcPr>
            <w:tcW w:w="568" w:type="dxa"/>
          </w:tcPr>
          <w:p w14:paraId="2B0CBF7B" w14:textId="77777777" w:rsidR="00D317C5" w:rsidRPr="00CD02E3" w:rsidRDefault="00D317C5" w:rsidP="002D246A">
            <w:pPr>
              <w:jc w:val="center"/>
              <w:rPr>
                <w:rFonts w:eastAsia="Times New Roman"/>
                <w:b/>
                <w:bCs/>
                <w:sz w:val="26"/>
                <w:szCs w:val="26"/>
              </w:rPr>
            </w:pPr>
          </w:p>
          <w:p w14:paraId="231A95B8" w14:textId="77777777" w:rsidR="00D317C5" w:rsidRPr="00CD02E3" w:rsidRDefault="00D317C5" w:rsidP="002D246A">
            <w:pPr>
              <w:jc w:val="center"/>
              <w:rPr>
                <w:rFonts w:eastAsia="Times New Roman"/>
                <w:b/>
                <w:bCs/>
                <w:sz w:val="26"/>
                <w:szCs w:val="26"/>
              </w:rPr>
            </w:pPr>
          </w:p>
          <w:p w14:paraId="4DEE8AFC" w14:textId="77777777" w:rsidR="00D317C5" w:rsidRPr="00CD02E3" w:rsidRDefault="00D317C5" w:rsidP="002D246A">
            <w:pPr>
              <w:jc w:val="center"/>
              <w:rPr>
                <w:rFonts w:eastAsia="Times New Roman"/>
                <w:b/>
                <w:bCs/>
                <w:sz w:val="26"/>
                <w:szCs w:val="26"/>
              </w:rPr>
            </w:pPr>
          </w:p>
          <w:p w14:paraId="5356C8E7"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16</w:t>
            </w:r>
          </w:p>
        </w:tc>
        <w:tc>
          <w:tcPr>
            <w:tcW w:w="2693" w:type="dxa"/>
          </w:tcPr>
          <w:p w14:paraId="43661A36" w14:textId="77777777" w:rsidR="00D317C5" w:rsidRPr="00CD02E3" w:rsidRDefault="00D317C5" w:rsidP="002D246A">
            <w:pPr>
              <w:jc w:val="center"/>
              <w:rPr>
                <w:rFonts w:eastAsia="Times New Roman"/>
                <w:b/>
                <w:bCs/>
                <w:snapToGrid w:val="0"/>
                <w:sz w:val="26"/>
                <w:szCs w:val="26"/>
                <w:lang w:val="en-SG" w:eastAsia="en-SG"/>
              </w:rPr>
            </w:pPr>
            <w:r w:rsidRPr="00CD02E3">
              <w:rPr>
                <w:rFonts w:eastAsia="Times New Roman"/>
                <w:b/>
                <w:bCs/>
                <w:sz w:val="26"/>
                <w:szCs w:val="26"/>
                <w:lang w:val="vi-VN" w:eastAsia="en-SG"/>
              </w:rPr>
              <w:t>Voluntary social insurance for Vietnamese laborers in the informal economic sector.</w:t>
            </w:r>
          </w:p>
          <w:p w14:paraId="3F0870B8" w14:textId="77777777" w:rsidR="00D317C5" w:rsidRPr="00CD02E3" w:rsidRDefault="00D317C5" w:rsidP="002D246A">
            <w:pPr>
              <w:jc w:val="center"/>
              <w:rPr>
                <w:rFonts w:eastAsia="Times New Roman"/>
                <w:b/>
                <w:bCs/>
                <w:sz w:val="26"/>
                <w:szCs w:val="26"/>
                <w:lang w:val="en-SG" w:eastAsia="en-SG"/>
              </w:rPr>
            </w:pPr>
          </w:p>
        </w:tc>
        <w:tc>
          <w:tcPr>
            <w:tcW w:w="567" w:type="dxa"/>
          </w:tcPr>
          <w:p w14:paraId="41D91A49" w14:textId="77777777" w:rsidR="00D317C5" w:rsidRPr="00CD02E3" w:rsidRDefault="00D317C5" w:rsidP="002D246A">
            <w:pPr>
              <w:jc w:val="center"/>
              <w:rPr>
                <w:rFonts w:eastAsia="Times New Roman"/>
                <w:b/>
                <w:bCs/>
                <w:sz w:val="26"/>
                <w:szCs w:val="26"/>
              </w:rPr>
            </w:pPr>
          </w:p>
          <w:p w14:paraId="40D23B62" w14:textId="77777777" w:rsidR="00D317C5" w:rsidRPr="00CD02E3" w:rsidRDefault="00D317C5" w:rsidP="002D246A">
            <w:pPr>
              <w:jc w:val="center"/>
              <w:rPr>
                <w:rFonts w:eastAsia="Times New Roman"/>
                <w:b/>
                <w:bCs/>
                <w:sz w:val="26"/>
                <w:szCs w:val="26"/>
              </w:rPr>
            </w:pPr>
          </w:p>
          <w:p w14:paraId="5C3D08C6" w14:textId="77777777" w:rsidR="00D317C5" w:rsidRPr="00CD02E3" w:rsidRDefault="00D317C5" w:rsidP="002D246A">
            <w:pPr>
              <w:jc w:val="center"/>
              <w:rPr>
                <w:rFonts w:eastAsia="Times New Roman"/>
                <w:b/>
                <w:bCs/>
                <w:sz w:val="26"/>
                <w:szCs w:val="26"/>
              </w:rPr>
            </w:pPr>
          </w:p>
          <w:p w14:paraId="2C867C88"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4</w:t>
            </w:r>
          </w:p>
        </w:tc>
        <w:tc>
          <w:tcPr>
            <w:tcW w:w="851" w:type="dxa"/>
          </w:tcPr>
          <w:p w14:paraId="3E6436C3" w14:textId="77777777" w:rsidR="00D317C5" w:rsidRPr="00CD02E3" w:rsidRDefault="00D317C5" w:rsidP="002D246A">
            <w:pPr>
              <w:jc w:val="center"/>
              <w:rPr>
                <w:rFonts w:eastAsia="Times New Roman"/>
                <w:b/>
                <w:bCs/>
                <w:sz w:val="26"/>
                <w:szCs w:val="26"/>
              </w:rPr>
            </w:pPr>
          </w:p>
          <w:p w14:paraId="2595AA03" w14:textId="77777777" w:rsidR="00D317C5" w:rsidRPr="00CD02E3" w:rsidRDefault="00D317C5" w:rsidP="002D246A">
            <w:pPr>
              <w:jc w:val="center"/>
              <w:rPr>
                <w:rFonts w:eastAsia="Times New Roman"/>
                <w:b/>
                <w:bCs/>
                <w:sz w:val="26"/>
                <w:szCs w:val="26"/>
              </w:rPr>
            </w:pPr>
          </w:p>
          <w:p w14:paraId="79A80064" w14:textId="77777777" w:rsidR="00D317C5" w:rsidRPr="00CD02E3" w:rsidRDefault="00D317C5" w:rsidP="002D246A">
            <w:pPr>
              <w:jc w:val="center"/>
              <w:rPr>
                <w:rFonts w:eastAsia="Times New Roman"/>
                <w:b/>
                <w:bCs/>
                <w:sz w:val="26"/>
                <w:szCs w:val="26"/>
              </w:rPr>
            </w:pPr>
          </w:p>
          <w:p w14:paraId="3D23EB39"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X</w:t>
            </w:r>
          </w:p>
        </w:tc>
        <w:tc>
          <w:tcPr>
            <w:tcW w:w="2126" w:type="dxa"/>
            <w:gridSpan w:val="2"/>
          </w:tcPr>
          <w:p w14:paraId="2603BCF4" w14:textId="77777777" w:rsidR="00D317C5" w:rsidRPr="00CD02E3" w:rsidRDefault="00D317C5" w:rsidP="002D246A">
            <w:pPr>
              <w:jc w:val="center"/>
              <w:rPr>
                <w:rFonts w:eastAsia="Times New Roman"/>
                <w:b/>
                <w:bCs/>
                <w:snapToGrid w:val="0"/>
                <w:sz w:val="26"/>
                <w:szCs w:val="26"/>
                <w:lang w:val="en-SG" w:eastAsia="en-SG"/>
              </w:rPr>
            </w:pPr>
            <w:r w:rsidRPr="00CD02E3">
              <w:rPr>
                <w:rFonts w:eastAsia="Times New Roman"/>
                <w:b/>
                <w:bCs/>
                <w:snapToGrid w:val="0"/>
                <w:sz w:val="26"/>
                <w:szCs w:val="26"/>
                <w:lang w:val="en-SG" w:eastAsia="en-SG"/>
              </w:rPr>
              <w:t>Asian Social Work and Policy Review</w:t>
            </w:r>
          </w:p>
          <w:p w14:paraId="7874AEE9" w14:textId="77777777" w:rsidR="00D317C5" w:rsidRPr="00CD02E3" w:rsidRDefault="00D317C5" w:rsidP="002D246A">
            <w:pPr>
              <w:jc w:val="center"/>
              <w:rPr>
                <w:rFonts w:eastAsia="Times New Roman"/>
                <w:b/>
                <w:bCs/>
                <w:snapToGrid w:val="0"/>
                <w:sz w:val="26"/>
                <w:szCs w:val="26"/>
                <w:lang w:val="en-SG" w:eastAsia="en-SG"/>
              </w:rPr>
            </w:pPr>
            <w:hyperlink r:id="rId5" w:history="1">
              <w:r w:rsidRPr="00CD02E3">
                <w:rPr>
                  <w:rStyle w:val="Hyperlink"/>
                  <w:b/>
                  <w:bCs/>
                  <w:color w:val="005274"/>
                  <w:szCs w:val="26"/>
                  <w:shd w:val="clear" w:color="auto" w:fill="FFFFFF"/>
                </w:rPr>
                <w:t>https://doi.org/10.1111/aswp.12213</w:t>
              </w:r>
            </w:hyperlink>
          </w:p>
          <w:p w14:paraId="2F670B6B" w14:textId="77777777" w:rsidR="00D317C5" w:rsidRPr="00CD02E3" w:rsidRDefault="00D317C5" w:rsidP="002D246A">
            <w:pPr>
              <w:jc w:val="center"/>
              <w:rPr>
                <w:rFonts w:eastAsia="Times New Roman"/>
                <w:b/>
                <w:bCs/>
                <w:sz w:val="26"/>
                <w:szCs w:val="26"/>
                <w:lang w:val="en-SG" w:eastAsia="en-SG"/>
              </w:rPr>
            </w:pPr>
          </w:p>
        </w:tc>
        <w:tc>
          <w:tcPr>
            <w:tcW w:w="992" w:type="dxa"/>
            <w:tcBorders>
              <w:right w:val="single" w:sz="4" w:space="0" w:color="auto"/>
            </w:tcBorders>
          </w:tcPr>
          <w:p w14:paraId="1F2DDB91" w14:textId="77777777" w:rsidR="00D317C5" w:rsidRPr="00CD02E3" w:rsidRDefault="00D317C5" w:rsidP="002D246A">
            <w:pPr>
              <w:jc w:val="center"/>
              <w:rPr>
                <w:rFonts w:eastAsia="Times New Roman"/>
                <w:b/>
                <w:bCs/>
                <w:sz w:val="26"/>
                <w:szCs w:val="26"/>
              </w:rPr>
            </w:pPr>
          </w:p>
          <w:p w14:paraId="3D4D1F65" w14:textId="77777777" w:rsidR="00D317C5" w:rsidRPr="00CD02E3" w:rsidRDefault="00D317C5" w:rsidP="002D246A">
            <w:pPr>
              <w:jc w:val="center"/>
              <w:rPr>
                <w:rFonts w:eastAsia="Times New Roman"/>
                <w:b/>
                <w:bCs/>
                <w:sz w:val="26"/>
                <w:szCs w:val="26"/>
              </w:rPr>
            </w:pPr>
          </w:p>
          <w:p w14:paraId="52BA37BD"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ISI/ Scopus</w:t>
            </w:r>
          </w:p>
        </w:tc>
        <w:tc>
          <w:tcPr>
            <w:tcW w:w="992" w:type="dxa"/>
            <w:tcBorders>
              <w:left w:val="single" w:sz="4" w:space="0" w:color="auto"/>
            </w:tcBorders>
          </w:tcPr>
          <w:p w14:paraId="4CF92387" w14:textId="77777777" w:rsidR="00D317C5" w:rsidRPr="00CD02E3" w:rsidRDefault="00D317C5" w:rsidP="002D246A">
            <w:pPr>
              <w:jc w:val="center"/>
              <w:rPr>
                <w:rFonts w:eastAsia="Times New Roman"/>
                <w:b/>
                <w:bCs/>
                <w:snapToGrid w:val="0"/>
                <w:sz w:val="26"/>
                <w:szCs w:val="26"/>
                <w:lang w:val="en-SG" w:eastAsia="en-SG"/>
              </w:rPr>
            </w:pPr>
          </w:p>
          <w:p w14:paraId="0CD4D208" w14:textId="77777777" w:rsidR="00D317C5" w:rsidRPr="00CD02E3" w:rsidRDefault="00D317C5" w:rsidP="002D246A">
            <w:pPr>
              <w:jc w:val="center"/>
              <w:rPr>
                <w:rFonts w:eastAsia="Times New Roman"/>
                <w:b/>
                <w:bCs/>
                <w:snapToGrid w:val="0"/>
                <w:sz w:val="26"/>
                <w:szCs w:val="26"/>
                <w:lang w:val="en-SG" w:eastAsia="en-SG"/>
              </w:rPr>
            </w:pPr>
          </w:p>
          <w:p w14:paraId="5B8A242B" w14:textId="77777777" w:rsidR="00D317C5" w:rsidRPr="00CD02E3" w:rsidRDefault="00D317C5" w:rsidP="002D246A">
            <w:pPr>
              <w:jc w:val="center"/>
              <w:rPr>
                <w:rFonts w:eastAsia="Times New Roman"/>
                <w:b/>
                <w:bCs/>
                <w:snapToGrid w:val="0"/>
                <w:sz w:val="26"/>
                <w:szCs w:val="26"/>
                <w:lang w:val="en-SG" w:eastAsia="en-SG"/>
              </w:rPr>
            </w:pPr>
            <w:r w:rsidRPr="00CD02E3">
              <w:rPr>
                <w:rFonts w:eastAsia="Times New Roman"/>
                <w:b/>
                <w:bCs/>
                <w:snapToGrid w:val="0"/>
                <w:sz w:val="26"/>
                <w:szCs w:val="26"/>
                <w:lang w:val="en-SG" w:eastAsia="en-SG"/>
              </w:rPr>
              <w:t>Vol.15, Issue 1</w:t>
            </w:r>
          </w:p>
          <w:p w14:paraId="5D9A665A" w14:textId="77777777" w:rsidR="00D317C5" w:rsidRPr="00CD02E3" w:rsidRDefault="00D317C5" w:rsidP="002D246A">
            <w:pPr>
              <w:jc w:val="center"/>
              <w:rPr>
                <w:rFonts w:eastAsia="Times New Roman"/>
                <w:b/>
                <w:bCs/>
                <w:sz w:val="26"/>
                <w:szCs w:val="26"/>
                <w:lang w:val="en-SG" w:eastAsia="en-SG"/>
              </w:rPr>
            </w:pPr>
            <w:r w:rsidRPr="00CD02E3">
              <w:rPr>
                <w:rFonts w:eastAsia="Times New Roman"/>
                <w:b/>
                <w:bCs/>
                <w:snapToGrid w:val="0"/>
                <w:sz w:val="26"/>
                <w:szCs w:val="26"/>
                <w:lang w:val="en-SG" w:eastAsia="en-SG"/>
              </w:rPr>
              <w:t>1-11</w:t>
            </w:r>
          </w:p>
        </w:tc>
        <w:tc>
          <w:tcPr>
            <w:tcW w:w="993" w:type="dxa"/>
          </w:tcPr>
          <w:p w14:paraId="075577A5" w14:textId="77777777" w:rsidR="00D317C5" w:rsidRPr="00CD02E3" w:rsidRDefault="00D317C5" w:rsidP="002D246A">
            <w:pPr>
              <w:jc w:val="center"/>
              <w:rPr>
                <w:rFonts w:eastAsia="Times New Roman"/>
                <w:b/>
                <w:bCs/>
                <w:sz w:val="26"/>
                <w:szCs w:val="26"/>
              </w:rPr>
            </w:pPr>
          </w:p>
          <w:p w14:paraId="74DBAC76" w14:textId="77777777" w:rsidR="00D317C5" w:rsidRPr="00CD02E3" w:rsidRDefault="00D317C5" w:rsidP="002D246A">
            <w:pPr>
              <w:jc w:val="center"/>
              <w:rPr>
                <w:rFonts w:eastAsia="Times New Roman"/>
                <w:b/>
                <w:bCs/>
                <w:sz w:val="26"/>
                <w:szCs w:val="26"/>
              </w:rPr>
            </w:pPr>
          </w:p>
          <w:p w14:paraId="2A741B90" w14:textId="77777777" w:rsidR="00D317C5" w:rsidRPr="00CD02E3" w:rsidRDefault="00D317C5" w:rsidP="002D246A">
            <w:pPr>
              <w:jc w:val="center"/>
              <w:rPr>
                <w:rFonts w:eastAsia="Times New Roman"/>
                <w:b/>
                <w:bCs/>
                <w:sz w:val="26"/>
                <w:szCs w:val="26"/>
              </w:rPr>
            </w:pPr>
          </w:p>
          <w:p w14:paraId="43521DFB"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2020</w:t>
            </w:r>
          </w:p>
        </w:tc>
      </w:tr>
      <w:tr w:rsidR="00D317C5" w:rsidRPr="00CD02E3" w14:paraId="39EEA7F8" w14:textId="77777777" w:rsidTr="002D246A">
        <w:trPr>
          <w:trHeight w:val="846"/>
        </w:trPr>
        <w:tc>
          <w:tcPr>
            <w:tcW w:w="568" w:type="dxa"/>
            <w:tcBorders>
              <w:top w:val="single" w:sz="4" w:space="0" w:color="auto"/>
              <w:left w:val="single" w:sz="4" w:space="0" w:color="auto"/>
              <w:bottom w:val="single" w:sz="4" w:space="0" w:color="auto"/>
              <w:right w:val="single" w:sz="4" w:space="0" w:color="auto"/>
            </w:tcBorders>
          </w:tcPr>
          <w:p w14:paraId="193948FB" w14:textId="77777777" w:rsidR="00D317C5" w:rsidRPr="00CD02E3" w:rsidRDefault="00D317C5" w:rsidP="002D246A">
            <w:pPr>
              <w:jc w:val="center"/>
              <w:rPr>
                <w:rFonts w:eastAsia="Times New Roman"/>
                <w:b/>
                <w:bCs/>
                <w:sz w:val="26"/>
                <w:szCs w:val="26"/>
              </w:rPr>
            </w:pPr>
          </w:p>
          <w:p w14:paraId="45B19103" w14:textId="77777777" w:rsidR="00D317C5" w:rsidRPr="00CD02E3" w:rsidRDefault="00D317C5" w:rsidP="002D246A">
            <w:pPr>
              <w:jc w:val="center"/>
              <w:rPr>
                <w:rFonts w:eastAsia="Times New Roman"/>
                <w:b/>
                <w:bCs/>
                <w:sz w:val="26"/>
                <w:szCs w:val="26"/>
              </w:rPr>
            </w:pPr>
          </w:p>
          <w:p w14:paraId="4814F309"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17</w:t>
            </w:r>
          </w:p>
          <w:p w14:paraId="66BC7D07" w14:textId="77777777" w:rsidR="00D317C5" w:rsidRPr="00CD02E3" w:rsidRDefault="00D317C5" w:rsidP="002D246A">
            <w:pPr>
              <w:jc w:val="center"/>
              <w:rPr>
                <w:rFonts w:eastAsia="Times New Roman"/>
                <w:b/>
                <w:bCs/>
                <w:sz w:val="26"/>
                <w:szCs w:val="26"/>
              </w:rPr>
            </w:pPr>
          </w:p>
          <w:p w14:paraId="681570CC" w14:textId="77777777" w:rsidR="00D317C5" w:rsidRPr="00CD02E3" w:rsidRDefault="00D317C5" w:rsidP="002D246A">
            <w:pPr>
              <w:jc w:val="center"/>
              <w:rPr>
                <w:rFonts w:eastAsia="Times New Roman"/>
                <w:b/>
                <w:bCs/>
                <w:sz w:val="26"/>
                <w:szCs w:val="26"/>
              </w:rPr>
            </w:pPr>
          </w:p>
          <w:p w14:paraId="19953A99" w14:textId="77777777" w:rsidR="00D317C5" w:rsidRPr="00CD02E3" w:rsidRDefault="00D317C5" w:rsidP="002D246A">
            <w:pPr>
              <w:jc w:val="center"/>
              <w:rPr>
                <w:rFonts w:eastAsia="Times New Roman"/>
                <w:b/>
                <w:bCs/>
                <w:sz w:val="26"/>
                <w:szCs w:val="26"/>
              </w:rPr>
            </w:pPr>
          </w:p>
        </w:tc>
        <w:tc>
          <w:tcPr>
            <w:tcW w:w="2693" w:type="dxa"/>
            <w:tcBorders>
              <w:top w:val="single" w:sz="4" w:space="0" w:color="auto"/>
              <w:left w:val="single" w:sz="4" w:space="0" w:color="auto"/>
              <w:bottom w:val="single" w:sz="4" w:space="0" w:color="auto"/>
              <w:right w:val="single" w:sz="4" w:space="0" w:color="auto"/>
            </w:tcBorders>
          </w:tcPr>
          <w:p w14:paraId="0CF5B60F" w14:textId="77777777" w:rsidR="00D317C5" w:rsidRPr="00CD02E3" w:rsidRDefault="00D317C5" w:rsidP="002D246A">
            <w:pPr>
              <w:jc w:val="center"/>
              <w:rPr>
                <w:rFonts w:eastAsia="Times New Roman"/>
                <w:b/>
                <w:bCs/>
                <w:sz w:val="26"/>
                <w:szCs w:val="26"/>
                <w:lang w:val="vi-VN" w:eastAsia="en-SG"/>
              </w:rPr>
            </w:pPr>
            <w:r w:rsidRPr="00CD02E3">
              <w:rPr>
                <w:rFonts w:eastAsia="Times New Roman"/>
                <w:b/>
                <w:bCs/>
                <w:sz w:val="26"/>
                <w:szCs w:val="26"/>
                <w:lang w:val="vi-VN" w:eastAsia="en-SG"/>
              </w:rPr>
              <w:t>Voluntary Social Insurance Policy Through the Evaluation of Workes in Tay Ho Distrisct, Hanoi City, Vietnam.</w:t>
            </w:r>
          </w:p>
        </w:tc>
        <w:tc>
          <w:tcPr>
            <w:tcW w:w="567" w:type="dxa"/>
            <w:tcBorders>
              <w:top w:val="single" w:sz="4" w:space="0" w:color="auto"/>
              <w:left w:val="single" w:sz="4" w:space="0" w:color="auto"/>
              <w:bottom w:val="single" w:sz="4" w:space="0" w:color="auto"/>
              <w:right w:val="single" w:sz="4" w:space="0" w:color="auto"/>
            </w:tcBorders>
          </w:tcPr>
          <w:p w14:paraId="495612F3" w14:textId="77777777" w:rsidR="00D317C5" w:rsidRPr="00CD02E3" w:rsidRDefault="00D317C5" w:rsidP="002D246A">
            <w:pPr>
              <w:jc w:val="center"/>
              <w:rPr>
                <w:rFonts w:eastAsia="Times New Roman"/>
                <w:b/>
                <w:bCs/>
                <w:sz w:val="26"/>
                <w:szCs w:val="26"/>
              </w:rPr>
            </w:pPr>
          </w:p>
          <w:p w14:paraId="0621C248" w14:textId="77777777" w:rsidR="00D317C5" w:rsidRPr="00CD02E3" w:rsidRDefault="00D317C5" w:rsidP="002D246A">
            <w:pPr>
              <w:rPr>
                <w:rFonts w:eastAsia="Times New Roman"/>
                <w:b/>
                <w:bCs/>
                <w:sz w:val="26"/>
                <w:szCs w:val="26"/>
              </w:rPr>
            </w:pPr>
          </w:p>
          <w:p w14:paraId="5826FB01" w14:textId="77777777" w:rsidR="00D317C5" w:rsidRPr="00CD02E3" w:rsidRDefault="00D317C5" w:rsidP="002D246A">
            <w:pPr>
              <w:jc w:val="center"/>
              <w:rPr>
                <w:rFonts w:eastAsia="Times New Roman"/>
                <w:b/>
                <w:bCs/>
                <w:sz w:val="26"/>
                <w:szCs w:val="26"/>
              </w:rPr>
            </w:pPr>
          </w:p>
          <w:p w14:paraId="6A782DB4"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3</w:t>
            </w:r>
          </w:p>
          <w:p w14:paraId="1F7E3227" w14:textId="77777777" w:rsidR="00D317C5" w:rsidRPr="00CD02E3" w:rsidRDefault="00D317C5" w:rsidP="002D246A">
            <w:pPr>
              <w:jc w:val="center"/>
              <w:rPr>
                <w:rFonts w:eastAsia="Times New Roman"/>
                <w:b/>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4756BAE3" w14:textId="77777777" w:rsidR="00D317C5" w:rsidRPr="00CD02E3" w:rsidRDefault="00D317C5" w:rsidP="002D246A">
            <w:pPr>
              <w:jc w:val="center"/>
              <w:rPr>
                <w:rFonts w:eastAsia="Times New Roman"/>
                <w:b/>
                <w:bCs/>
                <w:sz w:val="26"/>
                <w:szCs w:val="26"/>
              </w:rPr>
            </w:pPr>
          </w:p>
          <w:p w14:paraId="654C838F" w14:textId="77777777" w:rsidR="00D317C5" w:rsidRPr="00CD02E3" w:rsidRDefault="00D317C5" w:rsidP="002D246A">
            <w:pPr>
              <w:jc w:val="center"/>
              <w:rPr>
                <w:rFonts w:eastAsia="Times New Roman"/>
                <w:b/>
                <w:bCs/>
                <w:sz w:val="26"/>
                <w:szCs w:val="26"/>
              </w:rPr>
            </w:pPr>
          </w:p>
          <w:p w14:paraId="435FF0C5" w14:textId="77777777" w:rsidR="00D317C5" w:rsidRPr="00CD02E3" w:rsidRDefault="00D317C5" w:rsidP="002D246A">
            <w:pPr>
              <w:jc w:val="center"/>
              <w:rPr>
                <w:rFonts w:eastAsia="Times New Roman"/>
                <w:b/>
                <w:bCs/>
                <w:sz w:val="26"/>
                <w:szCs w:val="26"/>
              </w:rPr>
            </w:pPr>
          </w:p>
          <w:p w14:paraId="52A49E04"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 xml:space="preserve">    X</w:t>
            </w:r>
          </w:p>
        </w:tc>
        <w:tc>
          <w:tcPr>
            <w:tcW w:w="2126" w:type="dxa"/>
            <w:gridSpan w:val="2"/>
            <w:tcBorders>
              <w:top w:val="single" w:sz="4" w:space="0" w:color="auto"/>
              <w:left w:val="single" w:sz="4" w:space="0" w:color="auto"/>
              <w:bottom w:val="single" w:sz="4" w:space="0" w:color="auto"/>
              <w:right w:val="single" w:sz="4" w:space="0" w:color="auto"/>
            </w:tcBorders>
          </w:tcPr>
          <w:p w14:paraId="104EE13D" w14:textId="77777777" w:rsidR="00D317C5" w:rsidRPr="00CD02E3" w:rsidRDefault="00D317C5" w:rsidP="002D246A">
            <w:pPr>
              <w:jc w:val="center"/>
              <w:rPr>
                <w:rFonts w:eastAsia="Times New Roman"/>
                <w:b/>
                <w:bCs/>
                <w:snapToGrid w:val="0"/>
                <w:sz w:val="26"/>
                <w:szCs w:val="26"/>
                <w:lang w:val="en-SG" w:eastAsia="en-SG"/>
              </w:rPr>
            </w:pPr>
            <w:r w:rsidRPr="00CD02E3">
              <w:rPr>
                <w:rFonts w:eastAsia="Times New Roman"/>
                <w:b/>
                <w:bCs/>
                <w:snapToGrid w:val="0"/>
                <w:sz w:val="26"/>
                <w:szCs w:val="26"/>
                <w:lang w:val="en-SG" w:eastAsia="en-SG"/>
              </w:rPr>
              <w:t>Corvinus Journal of Sociology and Social policy</w:t>
            </w:r>
          </w:p>
          <w:p w14:paraId="3D239636" w14:textId="77777777" w:rsidR="00D317C5" w:rsidRPr="00CD02E3" w:rsidRDefault="00D317C5" w:rsidP="002D246A">
            <w:pPr>
              <w:jc w:val="center"/>
              <w:rPr>
                <w:rFonts w:eastAsia="Times New Roman"/>
                <w:b/>
                <w:bCs/>
                <w:snapToGrid w:val="0"/>
                <w:sz w:val="26"/>
                <w:szCs w:val="26"/>
                <w:lang w:val="vi-VN" w:eastAsia="en-SG"/>
              </w:rPr>
            </w:pPr>
            <w:r w:rsidRPr="00CD02E3">
              <w:rPr>
                <w:rFonts w:eastAsia="Times New Roman"/>
                <w:b/>
                <w:bCs/>
                <w:snapToGrid w:val="0"/>
                <w:sz w:val="26"/>
                <w:szCs w:val="26"/>
                <w:lang w:val="en-SG" w:eastAsia="en-SG"/>
              </w:rPr>
              <w:t>DOI</w:t>
            </w:r>
            <w:r w:rsidRPr="00CD02E3">
              <w:rPr>
                <w:rFonts w:eastAsia="Times New Roman"/>
                <w:b/>
                <w:bCs/>
                <w:snapToGrid w:val="0"/>
                <w:sz w:val="26"/>
                <w:szCs w:val="26"/>
                <w:lang w:val="vi-VN" w:eastAsia="en-SG"/>
              </w:rPr>
              <w:t>: 10.14267/CJSSP.2021.1.6</w:t>
            </w:r>
          </w:p>
        </w:tc>
        <w:tc>
          <w:tcPr>
            <w:tcW w:w="992" w:type="dxa"/>
            <w:tcBorders>
              <w:top w:val="single" w:sz="4" w:space="0" w:color="auto"/>
              <w:left w:val="single" w:sz="4" w:space="0" w:color="auto"/>
              <w:bottom w:val="single" w:sz="4" w:space="0" w:color="auto"/>
              <w:right w:val="single" w:sz="4" w:space="0" w:color="auto"/>
            </w:tcBorders>
          </w:tcPr>
          <w:p w14:paraId="1946602C" w14:textId="77777777" w:rsidR="00D317C5" w:rsidRPr="00CD02E3" w:rsidRDefault="00D317C5" w:rsidP="002D246A">
            <w:pPr>
              <w:jc w:val="center"/>
              <w:rPr>
                <w:rFonts w:eastAsia="Times New Roman"/>
                <w:b/>
                <w:bCs/>
                <w:sz w:val="26"/>
                <w:szCs w:val="26"/>
              </w:rPr>
            </w:pPr>
          </w:p>
          <w:p w14:paraId="3BE4478F" w14:textId="77777777" w:rsidR="00D317C5" w:rsidRPr="00CD02E3" w:rsidRDefault="00D317C5" w:rsidP="002D246A">
            <w:pPr>
              <w:jc w:val="center"/>
              <w:rPr>
                <w:rFonts w:eastAsia="Times New Roman"/>
                <w:b/>
                <w:bCs/>
                <w:sz w:val="26"/>
                <w:szCs w:val="26"/>
              </w:rPr>
            </w:pPr>
          </w:p>
          <w:p w14:paraId="3F9A0F0B"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ISI/ Scopus</w:t>
            </w:r>
          </w:p>
        </w:tc>
        <w:tc>
          <w:tcPr>
            <w:tcW w:w="992" w:type="dxa"/>
            <w:tcBorders>
              <w:top w:val="single" w:sz="4" w:space="0" w:color="auto"/>
              <w:left w:val="single" w:sz="4" w:space="0" w:color="auto"/>
              <w:bottom w:val="single" w:sz="4" w:space="0" w:color="auto"/>
              <w:right w:val="single" w:sz="4" w:space="0" w:color="auto"/>
            </w:tcBorders>
          </w:tcPr>
          <w:p w14:paraId="143FE786" w14:textId="77777777" w:rsidR="00D317C5" w:rsidRPr="00CD02E3" w:rsidRDefault="00D317C5" w:rsidP="002D246A">
            <w:pPr>
              <w:jc w:val="center"/>
              <w:rPr>
                <w:rFonts w:eastAsia="Times New Roman"/>
                <w:b/>
                <w:bCs/>
                <w:snapToGrid w:val="0"/>
                <w:sz w:val="26"/>
                <w:szCs w:val="26"/>
                <w:lang w:val="en-SG" w:eastAsia="en-SG"/>
              </w:rPr>
            </w:pPr>
          </w:p>
          <w:p w14:paraId="72A1C0F1" w14:textId="77777777" w:rsidR="00D317C5" w:rsidRPr="00CD02E3" w:rsidRDefault="00D317C5" w:rsidP="002D246A">
            <w:pPr>
              <w:jc w:val="center"/>
              <w:rPr>
                <w:rFonts w:eastAsia="Times New Roman"/>
                <w:b/>
                <w:bCs/>
                <w:snapToGrid w:val="0"/>
                <w:sz w:val="26"/>
                <w:szCs w:val="26"/>
                <w:lang w:val="en-SG" w:eastAsia="en-SG"/>
              </w:rPr>
            </w:pPr>
            <w:r w:rsidRPr="00CD02E3">
              <w:rPr>
                <w:rFonts w:eastAsia="Times New Roman"/>
                <w:b/>
                <w:bCs/>
                <w:snapToGrid w:val="0"/>
                <w:sz w:val="26"/>
                <w:szCs w:val="26"/>
                <w:lang w:val="en-SG" w:eastAsia="en-SG"/>
              </w:rPr>
              <w:t>Vol.12 (2021), 143-162</w:t>
            </w:r>
          </w:p>
        </w:tc>
        <w:tc>
          <w:tcPr>
            <w:tcW w:w="993" w:type="dxa"/>
            <w:tcBorders>
              <w:top w:val="single" w:sz="4" w:space="0" w:color="auto"/>
              <w:left w:val="single" w:sz="4" w:space="0" w:color="auto"/>
              <w:bottom w:val="single" w:sz="4" w:space="0" w:color="auto"/>
              <w:right w:val="single" w:sz="4" w:space="0" w:color="auto"/>
            </w:tcBorders>
          </w:tcPr>
          <w:p w14:paraId="4273BF68" w14:textId="77777777" w:rsidR="00D317C5" w:rsidRPr="00CD02E3" w:rsidRDefault="00D317C5" w:rsidP="002D246A">
            <w:pPr>
              <w:jc w:val="center"/>
              <w:rPr>
                <w:rFonts w:eastAsia="Times New Roman"/>
                <w:b/>
                <w:bCs/>
                <w:sz w:val="26"/>
                <w:szCs w:val="26"/>
              </w:rPr>
            </w:pPr>
          </w:p>
          <w:p w14:paraId="6D82DB4F" w14:textId="77777777" w:rsidR="00D317C5" w:rsidRPr="00CD02E3" w:rsidRDefault="00D317C5" w:rsidP="002D246A">
            <w:pPr>
              <w:jc w:val="center"/>
              <w:rPr>
                <w:rFonts w:eastAsia="Times New Roman"/>
                <w:b/>
                <w:bCs/>
                <w:sz w:val="26"/>
                <w:szCs w:val="26"/>
              </w:rPr>
            </w:pPr>
          </w:p>
          <w:p w14:paraId="5024606E" w14:textId="77777777" w:rsidR="00D317C5" w:rsidRPr="00CD02E3" w:rsidRDefault="00D317C5" w:rsidP="002D246A">
            <w:pPr>
              <w:jc w:val="center"/>
              <w:rPr>
                <w:rFonts w:eastAsia="Times New Roman"/>
                <w:b/>
                <w:bCs/>
                <w:sz w:val="26"/>
                <w:szCs w:val="26"/>
              </w:rPr>
            </w:pPr>
            <w:r w:rsidRPr="00CD02E3">
              <w:rPr>
                <w:rFonts w:eastAsia="Times New Roman"/>
                <w:b/>
                <w:bCs/>
                <w:sz w:val="26"/>
                <w:szCs w:val="26"/>
              </w:rPr>
              <w:t>2021</w:t>
            </w:r>
          </w:p>
          <w:p w14:paraId="1E944A2F" w14:textId="77777777" w:rsidR="00D317C5" w:rsidRPr="00CD02E3" w:rsidRDefault="00D317C5" w:rsidP="002D246A">
            <w:pPr>
              <w:jc w:val="center"/>
              <w:rPr>
                <w:rFonts w:eastAsia="Times New Roman"/>
                <w:b/>
                <w:bCs/>
                <w:sz w:val="26"/>
                <w:szCs w:val="26"/>
              </w:rPr>
            </w:pPr>
          </w:p>
        </w:tc>
      </w:tr>
      <w:tr w:rsidR="00D317C5" w:rsidRPr="00CD02E3" w14:paraId="3CD126B5"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13AEA618" w14:textId="77777777" w:rsidR="00D317C5" w:rsidRPr="00CD02E3" w:rsidRDefault="00D317C5" w:rsidP="002D246A">
            <w:pPr>
              <w:jc w:val="center"/>
              <w:rPr>
                <w:rFonts w:eastAsia="Times New Roman"/>
                <w:sz w:val="26"/>
                <w:szCs w:val="26"/>
              </w:rPr>
            </w:pPr>
          </w:p>
          <w:p w14:paraId="2E26A7C2" w14:textId="77777777" w:rsidR="00D317C5" w:rsidRPr="00CD02E3" w:rsidRDefault="00D317C5" w:rsidP="002D246A">
            <w:pPr>
              <w:jc w:val="center"/>
              <w:rPr>
                <w:rFonts w:eastAsia="Times New Roman"/>
                <w:sz w:val="26"/>
                <w:szCs w:val="26"/>
              </w:rPr>
            </w:pPr>
          </w:p>
          <w:p w14:paraId="1BFE8A6E" w14:textId="77777777" w:rsidR="00D317C5" w:rsidRPr="00CD02E3" w:rsidRDefault="00D317C5" w:rsidP="002D246A">
            <w:pPr>
              <w:rPr>
                <w:rFonts w:eastAsia="Times New Roman"/>
                <w:sz w:val="26"/>
                <w:szCs w:val="26"/>
              </w:rPr>
            </w:pPr>
          </w:p>
          <w:p w14:paraId="0F116658" w14:textId="77777777" w:rsidR="00D317C5" w:rsidRPr="00CD02E3" w:rsidRDefault="00D317C5" w:rsidP="002D246A">
            <w:pPr>
              <w:jc w:val="center"/>
              <w:rPr>
                <w:rFonts w:eastAsia="Times New Roman"/>
                <w:sz w:val="26"/>
                <w:szCs w:val="26"/>
              </w:rPr>
            </w:pPr>
          </w:p>
          <w:p w14:paraId="29900347" w14:textId="77777777" w:rsidR="00D317C5" w:rsidRPr="00CD02E3" w:rsidRDefault="00D317C5" w:rsidP="002D246A">
            <w:pPr>
              <w:jc w:val="center"/>
              <w:rPr>
                <w:rFonts w:eastAsia="Times New Roman"/>
                <w:sz w:val="26"/>
                <w:szCs w:val="26"/>
              </w:rPr>
            </w:pPr>
            <w:r w:rsidRPr="00CD02E3">
              <w:rPr>
                <w:rFonts w:eastAsia="Times New Roman"/>
                <w:sz w:val="26"/>
                <w:szCs w:val="26"/>
              </w:rPr>
              <w:t>18</w:t>
            </w:r>
          </w:p>
        </w:tc>
        <w:tc>
          <w:tcPr>
            <w:tcW w:w="2693" w:type="dxa"/>
            <w:tcBorders>
              <w:top w:val="single" w:sz="4" w:space="0" w:color="auto"/>
              <w:left w:val="single" w:sz="4" w:space="0" w:color="auto"/>
              <w:bottom w:val="single" w:sz="4" w:space="0" w:color="auto"/>
              <w:right w:val="single" w:sz="4" w:space="0" w:color="auto"/>
            </w:tcBorders>
          </w:tcPr>
          <w:p w14:paraId="14DA954F" w14:textId="77777777" w:rsidR="00D317C5" w:rsidRPr="00CD02E3" w:rsidRDefault="00D317C5" w:rsidP="002D246A">
            <w:pPr>
              <w:jc w:val="center"/>
              <w:rPr>
                <w:rFonts w:eastAsia="Times New Roman"/>
                <w:bCs/>
                <w:sz w:val="26"/>
                <w:szCs w:val="26"/>
                <w:lang w:val="vi-VN" w:eastAsia="en-SG"/>
              </w:rPr>
            </w:pPr>
            <w:r w:rsidRPr="00CD02E3">
              <w:rPr>
                <w:rFonts w:eastAsia="Times New Roman"/>
                <w:bCs/>
                <w:sz w:val="26"/>
                <w:szCs w:val="26"/>
                <w:lang w:val="vi-VN" w:eastAsia="en-SG"/>
              </w:rPr>
              <w:t>La mise en place d’une assurance-maladie universelle au Vietnam: quand la carte gouvernementale se heurte aux “ enveloppes”</w:t>
            </w:r>
          </w:p>
        </w:tc>
        <w:tc>
          <w:tcPr>
            <w:tcW w:w="567" w:type="dxa"/>
            <w:tcBorders>
              <w:top w:val="single" w:sz="4" w:space="0" w:color="auto"/>
              <w:left w:val="single" w:sz="4" w:space="0" w:color="auto"/>
              <w:bottom w:val="single" w:sz="4" w:space="0" w:color="auto"/>
              <w:right w:val="single" w:sz="4" w:space="0" w:color="auto"/>
            </w:tcBorders>
          </w:tcPr>
          <w:p w14:paraId="209EBB5D" w14:textId="77777777" w:rsidR="00D317C5" w:rsidRPr="00CD02E3" w:rsidRDefault="00D317C5" w:rsidP="002D246A">
            <w:pPr>
              <w:jc w:val="center"/>
              <w:rPr>
                <w:rFonts w:eastAsia="Times New Roman"/>
                <w:sz w:val="26"/>
                <w:szCs w:val="26"/>
                <w:lang w:val="fr-FR"/>
              </w:rPr>
            </w:pPr>
          </w:p>
          <w:p w14:paraId="04869317" w14:textId="77777777" w:rsidR="00D317C5" w:rsidRPr="00CD02E3" w:rsidRDefault="00D317C5" w:rsidP="002D246A">
            <w:pPr>
              <w:jc w:val="center"/>
              <w:rPr>
                <w:rFonts w:eastAsia="Times New Roman"/>
                <w:sz w:val="26"/>
                <w:szCs w:val="26"/>
                <w:lang w:val="fr-FR"/>
              </w:rPr>
            </w:pPr>
          </w:p>
          <w:p w14:paraId="39C58497" w14:textId="77777777" w:rsidR="00D317C5" w:rsidRPr="00CD02E3" w:rsidRDefault="00D317C5" w:rsidP="002D246A">
            <w:pPr>
              <w:rPr>
                <w:rFonts w:eastAsia="Times New Roman"/>
                <w:sz w:val="26"/>
                <w:szCs w:val="26"/>
                <w:lang w:val="fr-FR"/>
              </w:rPr>
            </w:pPr>
          </w:p>
          <w:p w14:paraId="697C6746" w14:textId="77777777" w:rsidR="00D317C5" w:rsidRPr="00CD02E3" w:rsidRDefault="00D317C5" w:rsidP="002D246A">
            <w:pPr>
              <w:jc w:val="center"/>
              <w:rPr>
                <w:rFonts w:eastAsia="Times New Roman"/>
                <w:sz w:val="26"/>
                <w:szCs w:val="26"/>
                <w:lang w:val="fr-FR"/>
              </w:rPr>
            </w:pPr>
          </w:p>
          <w:p w14:paraId="6492E123"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71D3ED74" w14:textId="77777777" w:rsidR="00D317C5" w:rsidRPr="00CD02E3" w:rsidRDefault="00D317C5" w:rsidP="002D246A">
            <w:pPr>
              <w:jc w:val="center"/>
              <w:rPr>
                <w:rFonts w:eastAsia="Times New Roman"/>
                <w:sz w:val="26"/>
                <w:szCs w:val="26"/>
              </w:rPr>
            </w:pPr>
          </w:p>
          <w:p w14:paraId="6A497100" w14:textId="77777777" w:rsidR="00D317C5" w:rsidRPr="00CD02E3" w:rsidRDefault="00D317C5" w:rsidP="002D246A">
            <w:pPr>
              <w:jc w:val="center"/>
              <w:rPr>
                <w:rFonts w:eastAsia="Times New Roman"/>
                <w:sz w:val="26"/>
                <w:szCs w:val="26"/>
              </w:rPr>
            </w:pPr>
          </w:p>
          <w:p w14:paraId="1E810291" w14:textId="77777777" w:rsidR="00D317C5" w:rsidRPr="00CD02E3" w:rsidRDefault="00D317C5" w:rsidP="002D246A">
            <w:pPr>
              <w:jc w:val="center"/>
              <w:rPr>
                <w:rFonts w:eastAsia="Times New Roman"/>
                <w:sz w:val="26"/>
                <w:szCs w:val="26"/>
              </w:rPr>
            </w:pPr>
          </w:p>
          <w:p w14:paraId="564C27ED" w14:textId="77777777" w:rsidR="00D317C5" w:rsidRPr="00CD02E3" w:rsidRDefault="00D317C5" w:rsidP="002D246A">
            <w:pPr>
              <w:jc w:val="center"/>
              <w:rPr>
                <w:rFonts w:eastAsia="Times New Roman"/>
                <w:sz w:val="26"/>
                <w:szCs w:val="26"/>
              </w:rPr>
            </w:pPr>
            <w:r w:rsidRPr="00CD02E3">
              <w:rPr>
                <w:rFonts w:eastAsia="Times New Roman"/>
                <w:sz w:val="26"/>
                <w:szCs w:val="26"/>
              </w:rPr>
              <w:t xml:space="preserve"> </w:t>
            </w:r>
          </w:p>
          <w:p w14:paraId="42A4923A"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3E8AA0D3" w14:textId="77777777" w:rsidR="00D317C5" w:rsidRPr="00CD02E3" w:rsidRDefault="00D317C5" w:rsidP="002D246A">
            <w:pPr>
              <w:jc w:val="center"/>
              <w:rPr>
                <w:rFonts w:eastAsia="Times New Roman"/>
                <w:snapToGrid w:val="0"/>
                <w:sz w:val="26"/>
                <w:szCs w:val="26"/>
                <w:lang w:val="fr-FR" w:eastAsia="en-SG"/>
              </w:rPr>
            </w:pPr>
            <w:r w:rsidRPr="00CD02E3">
              <w:rPr>
                <w:rFonts w:eastAsia="Times New Roman"/>
                <w:snapToGrid w:val="0"/>
                <w:sz w:val="26"/>
                <w:szCs w:val="26"/>
                <w:lang w:val="fr-FR" w:eastAsia="en-SG"/>
              </w:rPr>
              <w:t>Sciences de la sociéte est mis à disposition selon les termes de la licence Creative Commons Attribution-Pas d’Utilisation Commerciale – Pas de Modification 4.0 International.</w:t>
            </w:r>
          </w:p>
        </w:tc>
        <w:tc>
          <w:tcPr>
            <w:tcW w:w="992" w:type="dxa"/>
            <w:tcBorders>
              <w:top w:val="single" w:sz="4" w:space="0" w:color="auto"/>
              <w:left w:val="single" w:sz="4" w:space="0" w:color="auto"/>
              <w:bottom w:val="single" w:sz="4" w:space="0" w:color="auto"/>
              <w:right w:val="single" w:sz="4" w:space="0" w:color="auto"/>
            </w:tcBorders>
          </w:tcPr>
          <w:p w14:paraId="67488BC0" w14:textId="77777777" w:rsidR="00D317C5" w:rsidRPr="00CD02E3" w:rsidRDefault="00D317C5" w:rsidP="002D246A">
            <w:pPr>
              <w:jc w:val="center"/>
              <w:rPr>
                <w:rFonts w:eastAsia="Times New Roman"/>
                <w:sz w:val="26"/>
                <w:szCs w:val="26"/>
                <w:lang w:val="fr-FR"/>
              </w:rPr>
            </w:pPr>
          </w:p>
        </w:tc>
        <w:tc>
          <w:tcPr>
            <w:tcW w:w="992" w:type="dxa"/>
            <w:tcBorders>
              <w:top w:val="single" w:sz="4" w:space="0" w:color="auto"/>
              <w:left w:val="single" w:sz="4" w:space="0" w:color="auto"/>
              <w:bottom w:val="single" w:sz="4" w:space="0" w:color="auto"/>
              <w:right w:val="single" w:sz="4" w:space="0" w:color="auto"/>
            </w:tcBorders>
          </w:tcPr>
          <w:p w14:paraId="6526416E" w14:textId="77777777" w:rsidR="00D317C5" w:rsidRPr="00CD02E3" w:rsidRDefault="00D317C5" w:rsidP="002D246A">
            <w:pPr>
              <w:jc w:val="center"/>
              <w:rPr>
                <w:rFonts w:eastAsia="Times New Roman"/>
                <w:snapToGrid w:val="0"/>
                <w:sz w:val="26"/>
                <w:szCs w:val="26"/>
                <w:lang w:val="fr-FR" w:eastAsia="en-SG"/>
              </w:rPr>
            </w:pPr>
          </w:p>
        </w:tc>
        <w:tc>
          <w:tcPr>
            <w:tcW w:w="993" w:type="dxa"/>
            <w:tcBorders>
              <w:top w:val="single" w:sz="4" w:space="0" w:color="auto"/>
              <w:left w:val="single" w:sz="4" w:space="0" w:color="auto"/>
              <w:bottom w:val="single" w:sz="4" w:space="0" w:color="auto"/>
              <w:right w:val="single" w:sz="4" w:space="0" w:color="auto"/>
            </w:tcBorders>
          </w:tcPr>
          <w:p w14:paraId="07A8FC65" w14:textId="77777777" w:rsidR="00D317C5" w:rsidRPr="00CD02E3" w:rsidRDefault="00D317C5" w:rsidP="002D246A">
            <w:pPr>
              <w:jc w:val="center"/>
              <w:rPr>
                <w:rFonts w:eastAsia="Times New Roman"/>
                <w:sz w:val="26"/>
                <w:szCs w:val="26"/>
                <w:lang w:val="fr-FR"/>
              </w:rPr>
            </w:pPr>
          </w:p>
          <w:p w14:paraId="78E76396" w14:textId="77777777" w:rsidR="00D317C5" w:rsidRPr="00CD02E3" w:rsidRDefault="00D317C5" w:rsidP="002D246A">
            <w:pPr>
              <w:jc w:val="center"/>
              <w:rPr>
                <w:rFonts w:eastAsia="Times New Roman"/>
                <w:sz w:val="26"/>
                <w:szCs w:val="26"/>
                <w:lang w:val="fr-FR"/>
              </w:rPr>
            </w:pPr>
          </w:p>
          <w:p w14:paraId="5FE47AD6" w14:textId="77777777" w:rsidR="00D317C5" w:rsidRPr="00CD02E3" w:rsidRDefault="00D317C5" w:rsidP="002D246A">
            <w:pPr>
              <w:jc w:val="center"/>
              <w:rPr>
                <w:rFonts w:eastAsia="Times New Roman"/>
                <w:sz w:val="26"/>
                <w:szCs w:val="26"/>
                <w:lang w:val="fr-FR"/>
              </w:rPr>
            </w:pPr>
          </w:p>
          <w:p w14:paraId="5B493BA2" w14:textId="77777777" w:rsidR="00D317C5" w:rsidRPr="00CD02E3" w:rsidRDefault="00D317C5" w:rsidP="002D246A">
            <w:pPr>
              <w:jc w:val="center"/>
              <w:rPr>
                <w:rFonts w:eastAsia="Times New Roman"/>
                <w:sz w:val="26"/>
                <w:szCs w:val="26"/>
                <w:lang w:val="fr-FR"/>
              </w:rPr>
            </w:pPr>
          </w:p>
          <w:p w14:paraId="2381922A"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58A50A01" w14:textId="77777777" w:rsidTr="002D246A">
        <w:trPr>
          <w:trHeight w:val="644"/>
        </w:trPr>
        <w:tc>
          <w:tcPr>
            <w:tcW w:w="568" w:type="dxa"/>
          </w:tcPr>
          <w:p w14:paraId="3EC6B23D" w14:textId="77777777" w:rsidR="00D317C5" w:rsidRPr="00CD02E3" w:rsidRDefault="00D317C5" w:rsidP="002D246A">
            <w:pPr>
              <w:jc w:val="center"/>
              <w:rPr>
                <w:rFonts w:eastAsia="Times New Roman"/>
                <w:sz w:val="26"/>
                <w:szCs w:val="26"/>
              </w:rPr>
            </w:pPr>
          </w:p>
          <w:p w14:paraId="67B0A8BF" w14:textId="77777777" w:rsidR="00D317C5" w:rsidRPr="00CD02E3" w:rsidRDefault="00D317C5" w:rsidP="002D246A">
            <w:pPr>
              <w:jc w:val="center"/>
              <w:rPr>
                <w:rFonts w:eastAsia="Times New Roman"/>
                <w:sz w:val="26"/>
                <w:szCs w:val="26"/>
              </w:rPr>
            </w:pPr>
          </w:p>
          <w:p w14:paraId="7F469860" w14:textId="77777777" w:rsidR="00D317C5" w:rsidRPr="00CD02E3" w:rsidRDefault="00D317C5" w:rsidP="002D246A">
            <w:pPr>
              <w:rPr>
                <w:rFonts w:eastAsia="Times New Roman"/>
                <w:sz w:val="26"/>
                <w:szCs w:val="26"/>
              </w:rPr>
            </w:pPr>
            <w:r w:rsidRPr="00CD02E3">
              <w:rPr>
                <w:rFonts w:eastAsia="Times New Roman"/>
                <w:sz w:val="26"/>
                <w:szCs w:val="26"/>
              </w:rPr>
              <w:t>19</w:t>
            </w:r>
          </w:p>
        </w:tc>
        <w:tc>
          <w:tcPr>
            <w:tcW w:w="2693" w:type="dxa"/>
            <w:vAlign w:val="center"/>
          </w:tcPr>
          <w:p w14:paraId="525097C8"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eastAsia="en-SG"/>
              </w:rPr>
              <w:t>Phân tầng xã hội về kinh tế ở vùng dân tộc thiểu số</w:t>
            </w:r>
          </w:p>
        </w:tc>
        <w:tc>
          <w:tcPr>
            <w:tcW w:w="567" w:type="dxa"/>
          </w:tcPr>
          <w:p w14:paraId="78DBA5B3" w14:textId="77777777" w:rsidR="00D317C5" w:rsidRPr="00CD02E3" w:rsidRDefault="00D317C5" w:rsidP="002D246A">
            <w:pPr>
              <w:jc w:val="center"/>
              <w:rPr>
                <w:rFonts w:eastAsia="Times New Roman"/>
                <w:sz w:val="26"/>
                <w:szCs w:val="26"/>
              </w:rPr>
            </w:pPr>
          </w:p>
          <w:p w14:paraId="1D70C043" w14:textId="77777777" w:rsidR="00D317C5" w:rsidRPr="00CD02E3" w:rsidRDefault="00D317C5" w:rsidP="002D246A">
            <w:pPr>
              <w:jc w:val="center"/>
              <w:rPr>
                <w:rFonts w:eastAsia="Times New Roman"/>
                <w:sz w:val="26"/>
                <w:szCs w:val="26"/>
              </w:rPr>
            </w:pPr>
          </w:p>
          <w:p w14:paraId="098C841D" w14:textId="77777777" w:rsidR="00D317C5" w:rsidRPr="00CD02E3" w:rsidRDefault="00D317C5" w:rsidP="002D246A">
            <w:pPr>
              <w:jc w:val="center"/>
              <w:rPr>
                <w:rFonts w:eastAsia="Times New Roman"/>
                <w:sz w:val="26"/>
                <w:szCs w:val="26"/>
              </w:rPr>
            </w:pPr>
            <w:r w:rsidRPr="00CD02E3">
              <w:rPr>
                <w:rFonts w:eastAsia="Times New Roman"/>
                <w:sz w:val="26"/>
                <w:szCs w:val="26"/>
              </w:rPr>
              <w:t>4</w:t>
            </w:r>
          </w:p>
        </w:tc>
        <w:tc>
          <w:tcPr>
            <w:tcW w:w="851" w:type="dxa"/>
          </w:tcPr>
          <w:p w14:paraId="6EB501BB" w14:textId="77777777" w:rsidR="00D317C5" w:rsidRPr="00CD02E3" w:rsidRDefault="00D317C5" w:rsidP="002D246A">
            <w:pPr>
              <w:jc w:val="center"/>
              <w:rPr>
                <w:rFonts w:eastAsia="Times New Roman"/>
                <w:sz w:val="26"/>
                <w:szCs w:val="26"/>
              </w:rPr>
            </w:pPr>
          </w:p>
        </w:tc>
        <w:tc>
          <w:tcPr>
            <w:tcW w:w="2126" w:type="dxa"/>
            <w:gridSpan w:val="2"/>
          </w:tcPr>
          <w:p w14:paraId="311061CA"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Nghiên cứu con người</w:t>
            </w:r>
          </w:p>
          <w:p w14:paraId="5C8449CA" w14:textId="77777777" w:rsidR="00D317C5" w:rsidRPr="00CD02E3" w:rsidRDefault="00D317C5" w:rsidP="002D246A">
            <w:pPr>
              <w:jc w:val="center"/>
              <w:rPr>
                <w:rFonts w:eastAsia="Times New Roman"/>
                <w:sz w:val="26"/>
                <w:szCs w:val="26"/>
              </w:rPr>
            </w:pPr>
            <w:r w:rsidRPr="00CD02E3">
              <w:rPr>
                <w:rFonts w:eastAsia="Times New Roman"/>
                <w:bCs/>
                <w:sz w:val="26"/>
                <w:szCs w:val="26"/>
                <w:lang w:val="en-SG" w:eastAsia="en-SG"/>
              </w:rPr>
              <w:t>ISSN: 0328-1557</w:t>
            </w:r>
          </w:p>
        </w:tc>
        <w:tc>
          <w:tcPr>
            <w:tcW w:w="992" w:type="dxa"/>
            <w:tcBorders>
              <w:right w:val="single" w:sz="4" w:space="0" w:color="auto"/>
            </w:tcBorders>
          </w:tcPr>
          <w:p w14:paraId="5A0FA831" w14:textId="77777777" w:rsidR="00D317C5" w:rsidRPr="00CD02E3" w:rsidRDefault="00D317C5" w:rsidP="002D246A">
            <w:pPr>
              <w:jc w:val="center"/>
              <w:rPr>
                <w:rFonts w:eastAsia="Times New Roman"/>
                <w:sz w:val="26"/>
                <w:szCs w:val="26"/>
              </w:rPr>
            </w:pPr>
          </w:p>
        </w:tc>
        <w:tc>
          <w:tcPr>
            <w:tcW w:w="992" w:type="dxa"/>
            <w:tcBorders>
              <w:left w:val="single" w:sz="4" w:space="0" w:color="auto"/>
            </w:tcBorders>
          </w:tcPr>
          <w:p w14:paraId="25B44987" w14:textId="77777777" w:rsidR="00D317C5" w:rsidRPr="00CD02E3" w:rsidRDefault="00D317C5" w:rsidP="002D246A">
            <w:pPr>
              <w:jc w:val="center"/>
              <w:rPr>
                <w:rFonts w:eastAsia="Times New Roman"/>
                <w:bCs/>
                <w:sz w:val="26"/>
                <w:szCs w:val="26"/>
                <w:lang w:eastAsia="en-SG"/>
              </w:rPr>
            </w:pPr>
          </w:p>
          <w:p w14:paraId="10757ED6"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Số 5(110)</w:t>
            </w:r>
          </w:p>
          <w:p w14:paraId="068F9377" w14:textId="77777777" w:rsidR="00D317C5" w:rsidRPr="00CD02E3" w:rsidRDefault="00D317C5" w:rsidP="002D246A">
            <w:pPr>
              <w:jc w:val="center"/>
              <w:rPr>
                <w:rFonts w:eastAsia="Times New Roman"/>
                <w:snapToGrid w:val="0"/>
                <w:sz w:val="26"/>
                <w:szCs w:val="26"/>
                <w:lang w:val="en-SG" w:eastAsia="en-SG"/>
              </w:rPr>
            </w:pPr>
            <w:r w:rsidRPr="00CD02E3">
              <w:rPr>
                <w:rFonts w:eastAsia="Times New Roman"/>
                <w:bCs/>
                <w:sz w:val="26"/>
                <w:szCs w:val="26"/>
                <w:lang w:eastAsia="en-SG"/>
              </w:rPr>
              <w:t>16-27</w:t>
            </w:r>
          </w:p>
        </w:tc>
        <w:tc>
          <w:tcPr>
            <w:tcW w:w="993" w:type="dxa"/>
          </w:tcPr>
          <w:p w14:paraId="4D18E6CA" w14:textId="77777777" w:rsidR="00D317C5" w:rsidRPr="00CD02E3" w:rsidRDefault="00D317C5" w:rsidP="002D246A">
            <w:pPr>
              <w:jc w:val="center"/>
              <w:rPr>
                <w:rFonts w:eastAsia="Times New Roman"/>
                <w:sz w:val="26"/>
                <w:szCs w:val="26"/>
              </w:rPr>
            </w:pPr>
          </w:p>
          <w:p w14:paraId="4F5AB3D1" w14:textId="77777777" w:rsidR="00D317C5" w:rsidRPr="00CD02E3" w:rsidRDefault="00D317C5" w:rsidP="002D246A">
            <w:pPr>
              <w:jc w:val="center"/>
              <w:rPr>
                <w:rFonts w:eastAsia="Times New Roman"/>
                <w:sz w:val="26"/>
                <w:szCs w:val="26"/>
              </w:rPr>
            </w:pPr>
          </w:p>
          <w:p w14:paraId="65B129FF" w14:textId="77777777" w:rsidR="00D317C5" w:rsidRPr="00CD02E3" w:rsidRDefault="00D317C5" w:rsidP="002D246A">
            <w:pPr>
              <w:jc w:val="center"/>
              <w:rPr>
                <w:rFonts w:eastAsia="Times New Roman"/>
                <w:sz w:val="26"/>
                <w:szCs w:val="26"/>
              </w:rPr>
            </w:pPr>
            <w:r w:rsidRPr="00CD02E3">
              <w:rPr>
                <w:rFonts w:eastAsia="Times New Roman"/>
                <w:sz w:val="26"/>
                <w:szCs w:val="26"/>
              </w:rPr>
              <w:t>2020</w:t>
            </w:r>
          </w:p>
        </w:tc>
      </w:tr>
      <w:tr w:rsidR="00D317C5" w:rsidRPr="00CD02E3" w14:paraId="2836257B" w14:textId="77777777" w:rsidTr="002D246A">
        <w:trPr>
          <w:trHeight w:val="644"/>
        </w:trPr>
        <w:tc>
          <w:tcPr>
            <w:tcW w:w="568" w:type="dxa"/>
          </w:tcPr>
          <w:p w14:paraId="4E7DB78E" w14:textId="77777777" w:rsidR="00D317C5" w:rsidRPr="00CD02E3" w:rsidRDefault="00D317C5" w:rsidP="002D246A">
            <w:pPr>
              <w:jc w:val="center"/>
              <w:rPr>
                <w:rFonts w:eastAsia="Times New Roman"/>
                <w:sz w:val="26"/>
                <w:szCs w:val="26"/>
              </w:rPr>
            </w:pPr>
          </w:p>
          <w:p w14:paraId="47F7B1B4" w14:textId="77777777" w:rsidR="00D317C5" w:rsidRPr="00CD02E3" w:rsidRDefault="00D317C5" w:rsidP="002D246A">
            <w:pPr>
              <w:jc w:val="center"/>
              <w:rPr>
                <w:rFonts w:eastAsia="Times New Roman"/>
                <w:sz w:val="26"/>
                <w:szCs w:val="26"/>
              </w:rPr>
            </w:pPr>
            <w:r w:rsidRPr="00CD02E3">
              <w:rPr>
                <w:rFonts w:eastAsia="Times New Roman"/>
                <w:sz w:val="26"/>
                <w:szCs w:val="26"/>
              </w:rPr>
              <w:t>20</w:t>
            </w:r>
          </w:p>
        </w:tc>
        <w:tc>
          <w:tcPr>
            <w:tcW w:w="2693" w:type="dxa"/>
            <w:vAlign w:val="center"/>
          </w:tcPr>
          <w:p w14:paraId="04692E8B"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val="vi-VN" w:eastAsia="en-SG"/>
              </w:rPr>
              <w:t>Biến đổi cơ cấu kinh tế ở vùng dân tộc thiểu số</w:t>
            </w:r>
          </w:p>
        </w:tc>
        <w:tc>
          <w:tcPr>
            <w:tcW w:w="567" w:type="dxa"/>
          </w:tcPr>
          <w:p w14:paraId="522B5067" w14:textId="77777777" w:rsidR="00D317C5" w:rsidRPr="00CD02E3" w:rsidRDefault="00D317C5" w:rsidP="002D246A">
            <w:pPr>
              <w:jc w:val="center"/>
              <w:rPr>
                <w:rFonts w:eastAsia="Times New Roman"/>
                <w:sz w:val="26"/>
                <w:szCs w:val="26"/>
              </w:rPr>
            </w:pPr>
          </w:p>
          <w:p w14:paraId="62B86B50"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Pr>
          <w:p w14:paraId="57F9CB7B" w14:textId="77777777" w:rsidR="00D317C5" w:rsidRPr="00CD02E3" w:rsidRDefault="00D317C5" w:rsidP="002D246A">
            <w:pPr>
              <w:jc w:val="center"/>
              <w:rPr>
                <w:rFonts w:eastAsia="Times New Roman"/>
                <w:sz w:val="26"/>
                <w:szCs w:val="26"/>
              </w:rPr>
            </w:pPr>
          </w:p>
        </w:tc>
        <w:tc>
          <w:tcPr>
            <w:tcW w:w="2126" w:type="dxa"/>
            <w:gridSpan w:val="2"/>
          </w:tcPr>
          <w:p w14:paraId="25000B59" w14:textId="77777777" w:rsidR="00D317C5" w:rsidRPr="00CD02E3" w:rsidRDefault="00D317C5" w:rsidP="002D246A">
            <w:pPr>
              <w:jc w:val="center"/>
              <w:rPr>
                <w:rFonts w:eastAsia="Times New Roman"/>
                <w:bCs/>
                <w:sz w:val="26"/>
                <w:szCs w:val="26"/>
                <w:lang w:eastAsia="en-SG"/>
              </w:rPr>
            </w:pPr>
          </w:p>
          <w:p w14:paraId="0DC00AC2"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val="vi-VN" w:eastAsia="en-SG"/>
              </w:rPr>
              <w:t>Tạp chí Xã hội học</w:t>
            </w:r>
          </w:p>
          <w:p w14:paraId="1B697B83"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val="en-SG" w:eastAsia="en-SG"/>
              </w:rPr>
              <w:t>ISSN 2615-9163</w:t>
            </w:r>
          </w:p>
        </w:tc>
        <w:tc>
          <w:tcPr>
            <w:tcW w:w="992" w:type="dxa"/>
            <w:tcBorders>
              <w:right w:val="single" w:sz="4" w:space="0" w:color="auto"/>
            </w:tcBorders>
          </w:tcPr>
          <w:p w14:paraId="38B40B8F" w14:textId="77777777" w:rsidR="00D317C5" w:rsidRPr="00CD02E3" w:rsidRDefault="00D317C5" w:rsidP="002D246A">
            <w:pPr>
              <w:jc w:val="center"/>
              <w:rPr>
                <w:rFonts w:eastAsia="Times New Roman"/>
                <w:sz w:val="26"/>
                <w:szCs w:val="26"/>
              </w:rPr>
            </w:pPr>
          </w:p>
        </w:tc>
        <w:tc>
          <w:tcPr>
            <w:tcW w:w="992" w:type="dxa"/>
            <w:tcBorders>
              <w:left w:val="single" w:sz="4" w:space="0" w:color="auto"/>
            </w:tcBorders>
          </w:tcPr>
          <w:p w14:paraId="6E2C44EA" w14:textId="77777777" w:rsidR="00D317C5" w:rsidRPr="00CD02E3" w:rsidRDefault="00D317C5" w:rsidP="002D246A">
            <w:pPr>
              <w:jc w:val="center"/>
              <w:rPr>
                <w:rFonts w:eastAsia="Times New Roman"/>
                <w:bCs/>
                <w:sz w:val="26"/>
                <w:szCs w:val="26"/>
                <w:lang w:eastAsia="en-SG"/>
              </w:rPr>
            </w:pPr>
          </w:p>
          <w:p w14:paraId="335CA84A"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w:t>
            </w:r>
            <w:r w:rsidRPr="00CD02E3">
              <w:rPr>
                <w:rFonts w:eastAsia="Times New Roman"/>
                <w:bCs/>
                <w:sz w:val="26"/>
                <w:szCs w:val="26"/>
                <w:lang w:val="vi-VN" w:eastAsia="en-SG"/>
              </w:rPr>
              <w:t>ố 4(152),</w:t>
            </w:r>
          </w:p>
          <w:p w14:paraId="04B0EC4A"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val="vi-VN" w:eastAsia="en-SG"/>
              </w:rPr>
              <w:t>26-36</w:t>
            </w:r>
          </w:p>
        </w:tc>
        <w:tc>
          <w:tcPr>
            <w:tcW w:w="993" w:type="dxa"/>
          </w:tcPr>
          <w:p w14:paraId="1265785A" w14:textId="77777777" w:rsidR="00D317C5" w:rsidRPr="00CD02E3" w:rsidRDefault="00D317C5" w:rsidP="002D246A">
            <w:pPr>
              <w:jc w:val="center"/>
              <w:rPr>
                <w:rFonts w:eastAsia="Times New Roman"/>
                <w:sz w:val="26"/>
                <w:szCs w:val="26"/>
              </w:rPr>
            </w:pPr>
          </w:p>
          <w:p w14:paraId="59C6C147" w14:textId="77777777" w:rsidR="00D317C5" w:rsidRPr="00CD02E3" w:rsidRDefault="00D317C5" w:rsidP="002D246A">
            <w:pPr>
              <w:jc w:val="center"/>
              <w:rPr>
                <w:rFonts w:eastAsia="Times New Roman"/>
                <w:sz w:val="26"/>
                <w:szCs w:val="26"/>
              </w:rPr>
            </w:pPr>
          </w:p>
          <w:p w14:paraId="38F19D8E" w14:textId="77777777" w:rsidR="00D317C5" w:rsidRPr="00CD02E3" w:rsidRDefault="00D317C5" w:rsidP="002D246A">
            <w:pPr>
              <w:jc w:val="center"/>
              <w:rPr>
                <w:rFonts w:eastAsia="Times New Roman"/>
                <w:sz w:val="26"/>
                <w:szCs w:val="26"/>
              </w:rPr>
            </w:pPr>
            <w:r w:rsidRPr="00CD02E3">
              <w:rPr>
                <w:rFonts w:eastAsia="Times New Roman"/>
                <w:sz w:val="26"/>
                <w:szCs w:val="26"/>
              </w:rPr>
              <w:t>2020</w:t>
            </w:r>
          </w:p>
        </w:tc>
      </w:tr>
      <w:tr w:rsidR="00D317C5" w:rsidRPr="00CD02E3" w14:paraId="690D4EB9" w14:textId="77777777" w:rsidTr="002D246A">
        <w:trPr>
          <w:trHeight w:val="644"/>
        </w:trPr>
        <w:tc>
          <w:tcPr>
            <w:tcW w:w="568" w:type="dxa"/>
          </w:tcPr>
          <w:p w14:paraId="4048B1CE" w14:textId="77777777" w:rsidR="00D317C5" w:rsidRPr="00CD02E3" w:rsidRDefault="00D317C5" w:rsidP="002D246A">
            <w:pPr>
              <w:jc w:val="center"/>
              <w:rPr>
                <w:rFonts w:eastAsia="Times New Roman"/>
                <w:sz w:val="26"/>
                <w:szCs w:val="26"/>
              </w:rPr>
            </w:pPr>
          </w:p>
          <w:p w14:paraId="3FDA08AC" w14:textId="77777777" w:rsidR="00D317C5" w:rsidRPr="00CD02E3" w:rsidRDefault="00D317C5" w:rsidP="002D246A">
            <w:pPr>
              <w:jc w:val="center"/>
              <w:rPr>
                <w:rFonts w:eastAsia="Times New Roman"/>
                <w:sz w:val="26"/>
                <w:szCs w:val="26"/>
              </w:rPr>
            </w:pPr>
          </w:p>
          <w:p w14:paraId="2A8B8A59" w14:textId="77777777" w:rsidR="00D317C5" w:rsidRPr="00CD02E3" w:rsidRDefault="00D317C5" w:rsidP="002D246A">
            <w:pPr>
              <w:rPr>
                <w:rFonts w:eastAsia="Times New Roman"/>
                <w:sz w:val="26"/>
                <w:szCs w:val="26"/>
              </w:rPr>
            </w:pPr>
          </w:p>
          <w:p w14:paraId="46474655" w14:textId="77777777" w:rsidR="00D317C5" w:rsidRPr="00CD02E3" w:rsidRDefault="00D317C5" w:rsidP="002D246A">
            <w:pPr>
              <w:jc w:val="center"/>
              <w:rPr>
                <w:rFonts w:eastAsia="Times New Roman"/>
                <w:sz w:val="26"/>
                <w:szCs w:val="26"/>
              </w:rPr>
            </w:pPr>
          </w:p>
          <w:p w14:paraId="37620817" w14:textId="77777777" w:rsidR="00D317C5" w:rsidRPr="00CD02E3" w:rsidRDefault="00D317C5" w:rsidP="002D246A">
            <w:pPr>
              <w:jc w:val="center"/>
              <w:rPr>
                <w:rFonts w:eastAsia="Times New Roman"/>
                <w:sz w:val="26"/>
                <w:szCs w:val="26"/>
              </w:rPr>
            </w:pPr>
            <w:r w:rsidRPr="00CD02E3">
              <w:rPr>
                <w:rFonts w:eastAsia="Times New Roman"/>
                <w:sz w:val="26"/>
                <w:szCs w:val="26"/>
              </w:rPr>
              <w:t>21</w:t>
            </w:r>
          </w:p>
        </w:tc>
        <w:tc>
          <w:tcPr>
            <w:tcW w:w="2693" w:type="dxa"/>
            <w:vAlign w:val="center"/>
          </w:tcPr>
          <w:p w14:paraId="46DD32B2"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eastAsia="en-SG"/>
              </w:rPr>
              <w:t>Biến đổi đời sống hộ gia đình dân tộc thiểu số tại Hà Nội (Qua nghiên cứu tại xã An Phú, huyện Mỹ Đức và xã Ba Vì, huyện Ba Vì, Thành phố Hà Nội</w:t>
            </w:r>
          </w:p>
        </w:tc>
        <w:tc>
          <w:tcPr>
            <w:tcW w:w="567" w:type="dxa"/>
          </w:tcPr>
          <w:p w14:paraId="2EEEB66C" w14:textId="77777777" w:rsidR="00D317C5" w:rsidRPr="00CD02E3" w:rsidRDefault="00D317C5" w:rsidP="002D246A">
            <w:pPr>
              <w:jc w:val="center"/>
              <w:rPr>
                <w:rFonts w:eastAsia="Times New Roman"/>
                <w:sz w:val="26"/>
                <w:szCs w:val="26"/>
              </w:rPr>
            </w:pPr>
          </w:p>
          <w:p w14:paraId="16D92C52" w14:textId="77777777" w:rsidR="00D317C5" w:rsidRPr="00CD02E3" w:rsidRDefault="00D317C5" w:rsidP="002D246A">
            <w:pPr>
              <w:jc w:val="center"/>
              <w:rPr>
                <w:rFonts w:eastAsia="Times New Roman"/>
                <w:sz w:val="26"/>
                <w:szCs w:val="26"/>
              </w:rPr>
            </w:pPr>
          </w:p>
          <w:p w14:paraId="24860C86" w14:textId="77777777" w:rsidR="00D317C5" w:rsidRPr="00CD02E3" w:rsidRDefault="00D317C5" w:rsidP="002D246A">
            <w:pPr>
              <w:jc w:val="center"/>
              <w:rPr>
                <w:rFonts w:eastAsia="Times New Roman"/>
                <w:sz w:val="26"/>
                <w:szCs w:val="26"/>
              </w:rPr>
            </w:pPr>
          </w:p>
          <w:p w14:paraId="459B3623" w14:textId="77777777" w:rsidR="00D317C5" w:rsidRPr="00CD02E3" w:rsidRDefault="00D317C5" w:rsidP="002D246A">
            <w:pPr>
              <w:jc w:val="center"/>
              <w:rPr>
                <w:rFonts w:eastAsia="Times New Roman"/>
                <w:sz w:val="26"/>
                <w:szCs w:val="26"/>
              </w:rPr>
            </w:pPr>
          </w:p>
          <w:p w14:paraId="6E78C52A"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Pr>
          <w:p w14:paraId="2A30BE0A" w14:textId="77777777" w:rsidR="00D317C5" w:rsidRPr="00CD02E3" w:rsidRDefault="00D317C5" w:rsidP="002D246A">
            <w:pPr>
              <w:jc w:val="center"/>
              <w:rPr>
                <w:rFonts w:eastAsia="Times New Roman"/>
                <w:sz w:val="26"/>
                <w:szCs w:val="26"/>
              </w:rPr>
            </w:pPr>
          </w:p>
          <w:p w14:paraId="2AF7611F" w14:textId="77777777" w:rsidR="00D317C5" w:rsidRPr="00CD02E3" w:rsidRDefault="00D317C5" w:rsidP="002D246A">
            <w:pPr>
              <w:jc w:val="center"/>
              <w:rPr>
                <w:rFonts w:eastAsia="Times New Roman"/>
                <w:sz w:val="26"/>
                <w:szCs w:val="26"/>
              </w:rPr>
            </w:pPr>
          </w:p>
          <w:p w14:paraId="6F55B3C8" w14:textId="77777777" w:rsidR="00D317C5" w:rsidRPr="00CD02E3" w:rsidRDefault="00D317C5" w:rsidP="002D246A">
            <w:pPr>
              <w:jc w:val="center"/>
              <w:rPr>
                <w:rFonts w:eastAsia="Times New Roman"/>
                <w:sz w:val="26"/>
                <w:szCs w:val="26"/>
              </w:rPr>
            </w:pPr>
          </w:p>
          <w:p w14:paraId="45DEF179" w14:textId="77777777" w:rsidR="00D317C5" w:rsidRPr="00CD02E3" w:rsidRDefault="00D317C5" w:rsidP="002D246A">
            <w:pPr>
              <w:jc w:val="center"/>
              <w:rPr>
                <w:rFonts w:eastAsia="Times New Roman"/>
                <w:sz w:val="26"/>
                <w:szCs w:val="26"/>
              </w:rPr>
            </w:pPr>
          </w:p>
          <w:p w14:paraId="14E28581"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Pr>
          <w:p w14:paraId="51285179" w14:textId="77777777" w:rsidR="00D317C5" w:rsidRPr="00CD02E3" w:rsidRDefault="00D317C5" w:rsidP="002D246A">
            <w:pPr>
              <w:jc w:val="center"/>
              <w:rPr>
                <w:rFonts w:eastAsia="Times New Roman"/>
                <w:bCs/>
                <w:sz w:val="26"/>
                <w:szCs w:val="26"/>
                <w:lang w:eastAsia="en-SG"/>
              </w:rPr>
            </w:pPr>
          </w:p>
          <w:p w14:paraId="12CA5DDC" w14:textId="77777777" w:rsidR="00D317C5" w:rsidRPr="00CD02E3" w:rsidRDefault="00D317C5" w:rsidP="002D246A">
            <w:pPr>
              <w:jc w:val="center"/>
              <w:rPr>
                <w:rFonts w:eastAsia="Times New Roman"/>
                <w:bCs/>
                <w:sz w:val="26"/>
                <w:szCs w:val="26"/>
                <w:lang w:eastAsia="en-SG"/>
              </w:rPr>
            </w:pPr>
          </w:p>
          <w:p w14:paraId="787F7EA9"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Nghiên cứu gia đình và giới</w:t>
            </w:r>
          </w:p>
          <w:p w14:paraId="4E2B0D02" w14:textId="77777777" w:rsidR="00D317C5" w:rsidRPr="00CD02E3" w:rsidRDefault="00D317C5" w:rsidP="002D246A">
            <w:pPr>
              <w:jc w:val="center"/>
              <w:rPr>
                <w:rFonts w:eastAsia="Times New Roman"/>
                <w:bCs/>
                <w:sz w:val="26"/>
                <w:szCs w:val="26"/>
                <w:lang w:val="vi-VN" w:eastAsia="en-SG"/>
              </w:rPr>
            </w:pPr>
            <w:r w:rsidRPr="00CD02E3">
              <w:rPr>
                <w:rFonts w:eastAsia="Times New Roman"/>
                <w:bCs/>
                <w:sz w:val="26"/>
                <w:szCs w:val="26"/>
                <w:lang w:eastAsia="en-SG"/>
              </w:rPr>
              <w:t>ISSN 1859-1361</w:t>
            </w:r>
          </w:p>
        </w:tc>
        <w:tc>
          <w:tcPr>
            <w:tcW w:w="992" w:type="dxa"/>
            <w:tcBorders>
              <w:right w:val="single" w:sz="4" w:space="0" w:color="auto"/>
            </w:tcBorders>
          </w:tcPr>
          <w:p w14:paraId="649EEA0E" w14:textId="77777777" w:rsidR="00D317C5" w:rsidRPr="00CD02E3" w:rsidRDefault="00D317C5" w:rsidP="002D246A">
            <w:pPr>
              <w:jc w:val="center"/>
              <w:rPr>
                <w:rFonts w:eastAsia="Times New Roman"/>
                <w:sz w:val="26"/>
                <w:szCs w:val="26"/>
              </w:rPr>
            </w:pPr>
          </w:p>
        </w:tc>
        <w:tc>
          <w:tcPr>
            <w:tcW w:w="992" w:type="dxa"/>
            <w:tcBorders>
              <w:left w:val="single" w:sz="4" w:space="0" w:color="auto"/>
            </w:tcBorders>
          </w:tcPr>
          <w:p w14:paraId="3F85FD3E" w14:textId="77777777" w:rsidR="00D317C5" w:rsidRPr="00CD02E3" w:rsidRDefault="00D317C5" w:rsidP="002D246A">
            <w:pPr>
              <w:jc w:val="center"/>
              <w:rPr>
                <w:rFonts w:eastAsia="Times New Roman"/>
                <w:bCs/>
                <w:sz w:val="26"/>
                <w:szCs w:val="26"/>
                <w:lang w:eastAsia="en-SG"/>
              </w:rPr>
            </w:pPr>
          </w:p>
          <w:p w14:paraId="12510B6B" w14:textId="77777777" w:rsidR="00D317C5" w:rsidRPr="00CD02E3" w:rsidRDefault="00D317C5" w:rsidP="002D246A">
            <w:pPr>
              <w:jc w:val="center"/>
              <w:rPr>
                <w:rFonts w:eastAsia="Times New Roman"/>
                <w:bCs/>
                <w:sz w:val="26"/>
                <w:szCs w:val="26"/>
                <w:lang w:eastAsia="en-SG"/>
              </w:rPr>
            </w:pPr>
          </w:p>
          <w:p w14:paraId="4A2FBDD2" w14:textId="77777777" w:rsidR="00D317C5" w:rsidRPr="00CD02E3" w:rsidRDefault="00D317C5" w:rsidP="002D246A">
            <w:pPr>
              <w:jc w:val="center"/>
              <w:rPr>
                <w:rFonts w:eastAsia="Times New Roman"/>
                <w:bCs/>
                <w:sz w:val="26"/>
                <w:szCs w:val="26"/>
                <w:lang w:eastAsia="en-SG"/>
              </w:rPr>
            </w:pPr>
          </w:p>
          <w:p w14:paraId="2491F2BD"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Quyển 30, số 4</w:t>
            </w:r>
          </w:p>
          <w:p w14:paraId="0E1A0126" w14:textId="77777777" w:rsidR="00D317C5" w:rsidRPr="00CD02E3" w:rsidRDefault="00D317C5" w:rsidP="002D246A">
            <w:pPr>
              <w:jc w:val="center"/>
              <w:rPr>
                <w:rFonts w:eastAsia="Times New Roman"/>
                <w:bCs/>
                <w:sz w:val="26"/>
                <w:szCs w:val="26"/>
                <w:lang w:val="vi-VN" w:eastAsia="en-SG"/>
              </w:rPr>
            </w:pPr>
            <w:r w:rsidRPr="00CD02E3">
              <w:rPr>
                <w:rFonts w:eastAsia="Times New Roman"/>
                <w:bCs/>
                <w:sz w:val="26"/>
                <w:szCs w:val="26"/>
                <w:lang w:eastAsia="en-SG"/>
              </w:rPr>
              <w:t>95-103</w:t>
            </w:r>
          </w:p>
        </w:tc>
        <w:tc>
          <w:tcPr>
            <w:tcW w:w="993" w:type="dxa"/>
          </w:tcPr>
          <w:p w14:paraId="16AAC308" w14:textId="77777777" w:rsidR="00D317C5" w:rsidRPr="00CD02E3" w:rsidRDefault="00D317C5" w:rsidP="002D246A">
            <w:pPr>
              <w:jc w:val="center"/>
              <w:rPr>
                <w:rFonts w:eastAsia="Times New Roman"/>
                <w:sz w:val="26"/>
                <w:szCs w:val="26"/>
              </w:rPr>
            </w:pPr>
          </w:p>
          <w:p w14:paraId="3008D489" w14:textId="77777777" w:rsidR="00D317C5" w:rsidRPr="00CD02E3" w:rsidRDefault="00D317C5" w:rsidP="002D246A">
            <w:pPr>
              <w:jc w:val="center"/>
              <w:rPr>
                <w:rFonts w:eastAsia="Times New Roman"/>
                <w:sz w:val="26"/>
                <w:szCs w:val="26"/>
              </w:rPr>
            </w:pPr>
          </w:p>
          <w:p w14:paraId="5DCE624F" w14:textId="77777777" w:rsidR="00D317C5" w:rsidRPr="00CD02E3" w:rsidRDefault="00D317C5" w:rsidP="002D246A">
            <w:pPr>
              <w:jc w:val="center"/>
              <w:rPr>
                <w:rFonts w:eastAsia="Times New Roman"/>
                <w:sz w:val="26"/>
                <w:szCs w:val="26"/>
              </w:rPr>
            </w:pPr>
          </w:p>
          <w:p w14:paraId="519E6909" w14:textId="77777777" w:rsidR="00D317C5" w:rsidRPr="00CD02E3" w:rsidRDefault="00D317C5" w:rsidP="002D246A">
            <w:pPr>
              <w:jc w:val="center"/>
              <w:rPr>
                <w:rFonts w:eastAsia="Times New Roman"/>
                <w:sz w:val="26"/>
                <w:szCs w:val="26"/>
              </w:rPr>
            </w:pPr>
          </w:p>
          <w:p w14:paraId="45304D2B" w14:textId="77777777" w:rsidR="00D317C5" w:rsidRPr="00CD02E3" w:rsidRDefault="00D317C5" w:rsidP="002D246A">
            <w:pPr>
              <w:jc w:val="center"/>
              <w:rPr>
                <w:rFonts w:eastAsia="Times New Roman"/>
                <w:sz w:val="26"/>
                <w:szCs w:val="26"/>
              </w:rPr>
            </w:pPr>
            <w:r w:rsidRPr="00CD02E3">
              <w:rPr>
                <w:rFonts w:eastAsia="Times New Roman"/>
                <w:sz w:val="26"/>
                <w:szCs w:val="26"/>
              </w:rPr>
              <w:t>2020</w:t>
            </w:r>
          </w:p>
        </w:tc>
      </w:tr>
      <w:tr w:rsidR="00D317C5" w:rsidRPr="00CD02E3" w14:paraId="3617CB50"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3E9202D2" w14:textId="77777777" w:rsidR="00D317C5" w:rsidRPr="00CD02E3" w:rsidRDefault="00D317C5" w:rsidP="002D246A">
            <w:pPr>
              <w:jc w:val="center"/>
              <w:rPr>
                <w:rFonts w:eastAsia="Times New Roman"/>
                <w:sz w:val="26"/>
                <w:szCs w:val="26"/>
              </w:rPr>
            </w:pPr>
          </w:p>
          <w:p w14:paraId="0283168C" w14:textId="77777777" w:rsidR="00D317C5" w:rsidRPr="00CD02E3" w:rsidRDefault="00D317C5" w:rsidP="002D246A">
            <w:pPr>
              <w:jc w:val="center"/>
              <w:rPr>
                <w:rFonts w:eastAsia="Times New Roman"/>
                <w:sz w:val="26"/>
                <w:szCs w:val="26"/>
              </w:rPr>
            </w:pPr>
            <w:r w:rsidRPr="00CD02E3">
              <w:rPr>
                <w:rFonts w:eastAsia="Times New Roman"/>
                <w:sz w:val="26"/>
                <w:szCs w:val="26"/>
              </w:rPr>
              <w:t>22</w:t>
            </w:r>
          </w:p>
        </w:tc>
        <w:tc>
          <w:tcPr>
            <w:tcW w:w="2693" w:type="dxa"/>
            <w:tcBorders>
              <w:top w:val="single" w:sz="4" w:space="0" w:color="auto"/>
              <w:left w:val="single" w:sz="4" w:space="0" w:color="auto"/>
              <w:bottom w:val="single" w:sz="4" w:space="0" w:color="auto"/>
              <w:right w:val="single" w:sz="4" w:space="0" w:color="auto"/>
            </w:tcBorders>
            <w:vAlign w:val="center"/>
          </w:tcPr>
          <w:p w14:paraId="7A04ADAE"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eastAsia="en-SG"/>
              </w:rPr>
              <w:t>Chính sách bảo hiểm y tế ở Việt Nam</w:t>
            </w:r>
          </w:p>
        </w:tc>
        <w:tc>
          <w:tcPr>
            <w:tcW w:w="567" w:type="dxa"/>
            <w:tcBorders>
              <w:top w:val="single" w:sz="4" w:space="0" w:color="auto"/>
              <w:left w:val="single" w:sz="4" w:space="0" w:color="auto"/>
              <w:bottom w:val="single" w:sz="4" w:space="0" w:color="auto"/>
              <w:right w:val="single" w:sz="4" w:space="0" w:color="auto"/>
            </w:tcBorders>
          </w:tcPr>
          <w:p w14:paraId="2087EE97" w14:textId="77777777" w:rsidR="00D317C5" w:rsidRPr="00CD02E3" w:rsidRDefault="00D317C5" w:rsidP="002D246A">
            <w:pPr>
              <w:jc w:val="center"/>
              <w:rPr>
                <w:rFonts w:eastAsia="Times New Roman"/>
                <w:sz w:val="26"/>
                <w:szCs w:val="26"/>
              </w:rPr>
            </w:pPr>
          </w:p>
          <w:p w14:paraId="19D8E383"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309CC519" w14:textId="77777777" w:rsidR="00D317C5" w:rsidRPr="00CD02E3" w:rsidRDefault="00D317C5" w:rsidP="002D246A">
            <w:pPr>
              <w:jc w:val="center"/>
              <w:rPr>
                <w:rFonts w:eastAsia="Times New Roman"/>
                <w:sz w:val="26"/>
                <w:szCs w:val="26"/>
              </w:rPr>
            </w:pPr>
          </w:p>
          <w:p w14:paraId="094225E1"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49B3DB64" w14:textId="77777777" w:rsidR="00D317C5" w:rsidRPr="00CD02E3" w:rsidRDefault="00D317C5" w:rsidP="002D246A">
            <w:pPr>
              <w:jc w:val="center"/>
              <w:rPr>
                <w:rFonts w:eastAsia="Times New Roman"/>
                <w:bCs/>
                <w:sz w:val="26"/>
                <w:szCs w:val="26"/>
                <w:lang w:eastAsia="en-SG"/>
              </w:rPr>
            </w:pPr>
          </w:p>
          <w:p w14:paraId="13F45D14"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Khoa học</w:t>
            </w:r>
          </w:p>
          <w:p w14:paraId="20A38243"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ISSN 2615-9295</w:t>
            </w:r>
          </w:p>
        </w:tc>
        <w:tc>
          <w:tcPr>
            <w:tcW w:w="992" w:type="dxa"/>
            <w:tcBorders>
              <w:top w:val="single" w:sz="4" w:space="0" w:color="auto"/>
              <w:left w:val="single" w:sz="4" w:space="0" w:color="auto"/>
              <w:bottom w:val="single" w:sz="4" w:space="0" w:color="auto"/>
              <w:right w:val="single" w:sz="4" w:space="0" w:color="auto"/>
            </w:tcBorders>
          </w:tcPr>
          <w:p w14:paraId="3BC90E72"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B3BF78B"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Số 4 (2021)</w:t>
            </w:r>
          </w:p>
          <w:p w14:paraId="369457F4"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71-82</w:t>
            </w:r>
          </w:p>
        </w:tc>
        <w:tc>
          <w:tcPr>
            <w:tcW w:w="993" w:type="dxa"/>
            <w:tcBorders>
              <w:top w:val="single" w:sz="4" w:space="0" w:color="auto"/>
              <w:left w:val="single" w:sz="4" w:space="0" w:color="auto"/>
              <w:bottom w:val="single" w:sz="4" w:space="0" w:color="auto"/>
              <w:right w:val="single" w:sz="4" w:space="0" w:color="auto"/>
            </w:tcBorders>
          </w:tcPr>
          <w:p w14:paraId="73FEF7EA" w14:textId="77777777" w:rsidR="00D317C5" w:rsidRPr="00CD02E3" w:rsidRDefault="00D317C5" w:rsidP="002D246A">
            <w:pPr>
              <w:jc w:val="center"/>
              <w:rPr>
                <w:rFonts w:eastAsia="Times New Roman"/>
                <w:sz w:val="26"/>
                <w:szCs w:val="26"/>
              </w:rPr>
            </w:pPr>
          </w:p>
          <w:p w14:paraId="1779C8C4"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7C00C697"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49DF9A2C" w14:textId="77777777" w:rsidR="00D317C5" w:rsidRPr="00CD02E3" w:rsidRDefault="00D317C5" w:rsidP="002D246A">
            <w:pPr>
              <w:jc w:val="center"/>
              <w:rPr>
                <w:rFonts w:eastAsia="Times New Roman"/>
                <w:sz w:val="26"/>
                <w:szCs w:val="26"/>
              </w:rPr>
            </w:pPr>
          </w:p>
          <w:p w14:paraId="222A6938" w14:textId="77777777" w:rsidR="00D317C5" w:rsidRPr="00CD02E3" w:rsidRDefault="00D317C5" w:rsidP="002D246A">
            <w:pPr>
              <w:jc w:val="center"/>
              <w:rPr>
                <w:rFonts w:eastAsia="Times New Roman"/>
                <w:sz w:val="26"/>
                <w:szCs w:val="26"/>
              </w:rPr>
            </w:pPr>
          </w:p>
          <w:p w14:paraId="50135E03" w14:textId="77777777" w:rsidR="00D317C5" w:rsidRPr="00CD02E3" w:rsidRDefault="00D317C5" w:rsidP="002D246A">
            <w:pPr>
              <w:jc w:val="center"/>
              <w:rPr>
                <w:rFonts w:eastAsia="Times New Roman"/>
                <w:sz w:val="26"/>
                <w:szCs w:val="26"/>
              </w:rPr>
            </w:pPr>
          </w:p>
          <w:p w14:paraId="120A7CAC" w14:textId="77777777" w:rsidR="00D317C5" w:rsidRPr="00CD02E3" w:rsidRDefault="00D317C5" w:rsidP="002D246A">
            <w:pPr>
              <w:jc w:val="center"/>
              <w:rPr>
                <w:rFonts w:eastAsia="Times New Roman"/>
                <w:sz w:val="26"/>
                <w:szCs w:val="26"/>
              </w:rPr>
            </w:pPr>
          </w:p>
          <w:p w14:paraId="375D9552" w14:textId="77777777" w:rsidR="00D317C5" w:rsidRPr="00CD02E3" w:rsidRDefault="00D317C5" w:rsidP="002D246A">
            <w:pPr>
              <w:jc w:val="center"/>
              <w:rPr>
                <w:rFonts w:eastAsia="Times New Roman"/>
                <w:sz w:val="26"/>
                <w:szCs w:val="26"/>
              </w:rPr>
            </w:pPr>
            <w:r w:rsidRPr="00CD02E3">
              <w:rPr>
                <w:rFonts w:eastAsia="Times New Roman"/>
                <w:sz w:val="26"/>
                <w:szCs w:val="26"/>
              </w:rPr>
              <w:t>23</w:t>
            </w:r>
          </w:p>
        </w:tc>
        <w:tc>
          <w:tcPr>
            <w:tcW w:w="2693" w:type="dxa"/>
            <w:tcBorders>
              <w:top w:val="single" w:sz="4" w:space="0" w:color="auto"/>
              <w:left w:val="single" w:sz="4" w:space="0" w:color="auto"/>
              <w:bottom w:val="single" w:sz="4" w:space="0" w:color="auto"/>
              <w:right w:val="single" w:sz="4" w:space="0" w:color="auto"/>
            </w:tcBorders>
            <w:vAlign w:val="center"/>
          </w:tcPr>
          <w:p w14:paraId="1C364588"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eastAsia="en-SG"/>
              </w:rPr>
              <w:t xml:space="preserve">Hành vi tiêu dùng thực phẩm an toàn trong các hộ gia đình hiện nay (Nghiên cứu trường hợp tại thị trấn Vân Đình, huyện Ứng Hòa </w:t>
            </w:r>
            <w:r w:rsidRPr="00CD02E3">
              <w:rPr>
                <w:rFonts w:eastAsia="Times New Roman"/>
                <w:bCs/>
                <w:sz w:val="26"/>
                <w:szCs w:val="26"/>
                <w:lang w:eastAsia="en-SG"/>
              </w:rPr>
              <w:lastRenderedPageBreak/>
              <w:t>và quận Hoàn kiếm, thành phố Hà Nội)</w:t>
            </w:r>
          </w:p>
        </w:tc>
        <w:tc>
          <w:tcPr>
            <w:tcW w:w="567" w:type="dxa"/>
            <w:tcBorders>
              <w:top w:val="single" w:sz="4" w:space="0" w:color="auto"/>
              <w:left w:val="single" w:sz="4" w:space="0" w:color="auto"/>
              <w:bottom w:val="single" w:sz="4" w:space="0" w:color="auto"/>
              <w:right w:val="single" w:sz="4" w:space="0" w:color="auto"/>
            </w:tcBorders>
          </w:tcPr>
          <w:p w14:paraId="6916249B" w14:textId="77777777" w:rsidR="00D317C5" w:rsidRPr="00CD02E3" w:rsidRDefault="00D317C5" w:rsidP="002D246A">
            <w:pPr>
              <w:jc w:val="center"/>
              <w:rPr>
                <w:rFonts w:eastAsia="Times New Roman"/>
                <w:sz w:val="26"/>
                <w:szCs w:val="26"/>
              </w:rPr>
            </w:pPr>
          </w:p>
          <w:p w14:paraId="118742FA" w14:textId="77777777" w:rsidR="00D317C5" w:rsidRPr="00CD02E3" w:rsidRDefault="00D317C5" w:rsidP="002D246A">
            <w:pPr>
              <w:jc w:val="center"/>
              <w:rPr>
                <w:rFonts w:eastAsia="Times New Roman"/>
                <w:sz w:val="26"/>
                <w:szCs w:val="26"/>
              </w:rPr>
            </w:pPr>
          </w:p>
          <w:p w14:paraId="0D211D2E" w14:textId="77777777" w:rsidR="00D317C5" w:rsidRPr="00CD02E3" w:rsidRDefault="00D317C5" w:rsidP="002D246A">
            <w:pPr>
              <w:jc w:val="center"/>
              <w:rPr>
                <w:rFonts w:eastAsia="Times New Roman"/>
                <w:sz w:val="26"/>
                <w:szCs w:val="26"/>
              </w:rPr>
            </w:pPr>
          </w:p>
          <w:p w14:paraId="4A693591" w14:textId="77777777" w:rsidR="00D317C5" w:rsidRPr="00CD02E3" w:rsidRDefault="00D317C5" w:rsidP="002D246A">
            <w:pPr>
              <w:jc w:val="center"/>
              <w:rPr>
                <w:rFonts w:eastAsia="Times New Roman"/>
                <w:sz w:val="26"/>
                <w:szCs w:val="26"/>
              </w:rPr>
            </w:pPr>
          </w:p>
          <w:p w14:paraId="4138DCEF"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3D808DD2" w14:textId="77777777" w:rsidR="00D317C5" w:rsidRPr="00CD02E3" w:rsidRDefault="00D317C5" w:rsidP="002D246A">
            <w:pPr>
              <w:jc w:val="center"/>
              <w:rPr>
                <w:rFonts w:eastAsia="Times New Roman"/>
                <w:sz w:val="26"/>
                <w:szCs w:val="26"/>
              </w:rPr>
            </w:pPr>
          </w:p>
          <w:p w14:paraId="07CD98B2" w14:textId="77777777" w:rsidR="00D317C5" w:rsidRPr="00CD02E3" w:rsidRDefault="00D317C5" w:rsidP="002D246A">
            <w:pPr>
              <w:jc w:val="center"/>
              <w:rPr>
                <w:rFonts w:eastAsia="Times New Roman"/>
                <w:sz w:val="26"/>
                <w:szCs w:val="26"/>
              </w:rPr>
            </w:pPr>
          </w:p>
          <w:p w14:paraId="75678B40" w14:textId="77777777" w:rsidR="00D317C5" w:rsidRPr="00CD02E3" w:rsidRDefault="00D317C5" w:rsidP="002D246A">
            <w:pPr>
              <w:jc w:val="center"/>
              <w:rPr>
                <w:rFonts w:eastAsia="Times New Roman"/>
                <w:sz w:val="26"/>
                <w:szCs w:val="26"/>
              </w:rPr>
            </w:pPr>
          </w:p>
          <w:p w14:paraId="205604FF" w14:textId="77777777" w:rsidR="00D317C5" w:rsidRPr="00CD02E3" w:rsidRDefault="00D317C5" w:rsidP="002D246A">
            <w:pPr>
              <w:jc w:val="center"/>
              <w:rPr>
                <w:rFonts w:eastAsia="Times New Roman"/>
                <w:sz w:val="26"/>
                <w:szCs w:val="26"/>
              </w:rPr>
            </w:pPr>
          </w:p>
          <w:p w14:paraId="1F0A7019"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6E7B312B" w14:textId="77777777" w:rsidR="00D317C5" w:rsidRPr="00CD02E3" w:rsidRDefault="00D317C5" w:rsidP="002D246A">
            <w:pPr>
              <w:jc w:val="center"/>
              <w:rPr>
                <w:rFonts w:eastAsia="Times New Roman"/>
                <w:bCs/>
                <w:sz w:val="26"/>
                <w:szCs w:val="26"/>
                <w:lang w:eastAsia="en-SG"/>
              </w:rPr>
            </w:pPr>
          </w:p>
          <w:p w14:paraId="071A2068" w14:textId="77777777" w:rsidR="00D317C5" w:rsidRPr="00CD02E3" w:rsidRDefault="00D317C5" w:rsidP="002D246A">
            <w:pPr>
              <w:jc w:val="center"/>
              <w:rPr>
                <w:rFonts w:eastAsia="Times New Roman"/>
                <w:bCs/>
                <w:sz w:val="26"/>
                <w:szCs w:val="26"/>
                <w:lang w:eastAsia="en-SG"/>
              </w:rPr>
            </w:pPr>
          </w:p>
          <w:p w14:paraId="1059EAE9"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Xã hội học</w:t>
            </w:r>
          </w:p>
          <w:p w14:paraId="649597CD"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ISSN 2615-9163</w:t>
            </w:r>
          </w:p>
        </w:tc>
        <w:tc>
          <w:tcPr>
            <w:tcW w:w="992" w:type="dxa"/>
            <w:tcBorders>
              <w:top w:val="single" w:sz="4" w:space="0" w:color="auto"/>
              <w:left w:val="single" w:sz="4" w:space="0" w:color="auto"/>
              <w:bottom w:val="single" w:sz="4" w:space="0" w:color="auto"/>
              <w:right w:val="single" w:sz="4" w:space="0" w:color="auto"/>
            </w:tcBorders>
          </w:tcPr>
          <w:p w14:paraId="59ED854A"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81F3E5B" w14:textId="77777777" w:rsidR="00D317C5" w:rsidRPr="00CD02E3" w:rsidRDefault="00D317C5" w:rsidP="002D246A">
            <w:pPr>
              <w:jc w:val="center"/>
              <w:rPr>
                <w:rFonts w:eastAsia="Times New Roman"/>
                <w:bCs/>
                <w:sz w:val="26"/>
                <w:szCs w:val="26"/>
                <w:lang w:eastAsia="en-SG"/>
              </w:rPr>
            </w:pPr>
          </w:p>
          <w:p w14:paraId="31A7CDB3" w14:textId="77777777" w:rsidR="00D317C5" w:rsidRPr="00CD02E3" w:rsidRDefault="00D317C5" w:rsidP="002D246A">
            <w:pPr>
              <w:jc w:val="center"/>
              <w:rPr>
                <w:rFonts w:eastAsia="Times New Roman"/>
                <w:bCs/>
                <w:sz w:val="26"/>
                <w:szCs w:val="26"/>
                <w:lang w:eastAsia="en-SG"/>
              </w:rPr>
            </w:pPr>
          </w:p>
          <w:p w14:paraId="0D8B1F0D" w14:textId="77777777" w:rsidR="00D317C5" w:rsidRPr="00CD02E3" w:rsidRDefault="00D317C5" w:rsidP="002D246A">
            <w:pPr>
              <w:jc w:val="center"/>
              <w:rPr>
                <w:rFonts w:eastAsia="Times New Roman"/>
                <w:bCs/>
                <w:sz w:val="26"/>
                <w:szCs w:val="26"/>
                <w:lang w:eastAsia="en-SG"/>
              </w:rPr>
            </w:pPr>
          </w:p>
          <w:p w14:paraId="2D32F317" w14:textId="77777777" w:rsidR="00D317C5" w:rsidRPr="00CD02E3" w:rsidRDefault="00D317C5" w:rsidP="002D246A">
            <w:pPr>
              <w:jc w:val="center"/>
              <w:rPr>
                <w:rFonts w:eastAsia="Times New Roman"/>
                <w:bCs/>
                <w:sz w:val="26"/>
                <w:szCs w:val="26"/>
                <w:lang w:eastAsia="en-SG"/>
              </w:rPr>
            </w:pPr>
          </w:p>
          <w:p w14:paraId="16A48A22"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Số 3 (155)</w:t>
            </w:r>
          </w:p>
          <w:p w14:paraId="4153E67C"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lastRenderedPageBreak/>
              <w:t>71-82</w:t>
            </w:r>
          </w:p>
        </w:tc>
        <w:tc>
          <w:tcPr>
            <w:tcW w:w="993" w:type="dxa"/>
            <w:tcBorders>
              <w:top w:val="single" w:sz="4" w:space="0" w:color="auto"/>
              <w:left w:val="single" w:sz="4" w:space="0" w:color="auto"/>
              <w:bottom w:val="single" w:sz="4" w:space="0" w:color="auto"/>
              <w:right w:val="single" w:sz="4" w:space="0" w:color="auto"/>
            </w:tcBorders>
          </w:tcPr>
          <w:p w14:paraId="4ABDFC5C" w14:textId="77777777" w:rsidR="00D317C5" w:rsidRPr="00CD02E3" w:rsidRDefault="00D317C5" w:rsidP="002D246A">
            <w:pPr>
              <w:jc w:val="center"/>
              <w:rPr>
                <w:rFonts w:eastAsia="Times New Roman"/>
                <w:sz w:val="26"/>
                <w:szCs w:val="26"/>
              </w:rPr>
            </w:pPr>
          </w:p>
          <w:p w14:paraId="7587430A" w14:textId="77777777" w:rsidR="00D317C5" w:rsidRPr="00CD02E3" w:rsidRDefault="00D317C5" w:rsidP="002D246A">
            <w:pPr>
              <w:jc w:val="center"/>
              <w:rPr>
                <w:rFonts w:eastAsia="Times New Roman"/>
                <w:sz w:val="26"/>
                <w:szCs w:val="26"/>
              </w:rPr>
            </w:pPr>
          </w:p>
          <w:p w14:paraId="6123CCDE" w14:textId="77777777" w:rsidR="00D317C5" w:rsidRPr="00CD02E3" w:rsidRDefault="00D317C5" w:rsidP="002D246A">
            <w:pPr>
              <w:jc w:val="center"/>
              <w:rPr>
                <w:rFonts w:eastAsia="Times New Roman"/>
                <w:sz w:val="26"/>
                <w:szCs w:val="26"/>
              </w:rPr>
            </w:pPr>
          </w:p>
          <w:p w14:paraId="357752C4" w14:textId="77777777" w:rsidR="00D317C5" w:rsidRPr="00CD02E3" w:rsidRDefault="00D317C5" w:rsidP="002D246A">
            <w:pPr>
              <w:jc w:val="center"/>
              <w:rPr>
                <w:rFonts w:eastAsia="Times New Roman"/>
                <w:sz w:val="26"/>
                <w:szCs w:val="26"/>
              </w:rPr>
            </w:pPr>
          </w:p>
          <w:p w14:paraId="3DAEF52E"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1A8A22E5"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44CF89BD" w14:textId="77777777" w:rsidR="00D317C5" w:rsidRPr="00CD02E3" w:rsidRDefault="00D317C5" w:rsidP="002D246A">
            <w:pPr>
              <w:jc w:val="center"/>
              <w:rPr>
                <w:rFonts w:eastAsia="Times New Roman"/>
                <w:sz w:val="26"/>
                <w:szCs w:val="26"/>
              </w:rPr>
            </w:pPr>
          </w:p>
          <w:p w14:paraId="68E3ED4D" w14:textId="77777777" w:rsidR="00D317C5" w:rsidRPr="00CD02E3" w:rsidRDefault="00D317C5" w:rsidP="002D246A">
            <w:pPr>
              <w:jc w:val="center"/>
              <w:rPr>
                <w:rFonts w:eastAsia="Times New Roman"/>
                <w:sz w:val="26"/>
                <w:szCs w:val="26"/>
              </w:rPr>
            </w:pPr>
          </w:p>
          <w:p w14:paraId="0B13946B" w14:textId="77777777" w:rsidR="00D317C5" w:rsidRPr="00CD02E3" w:rsidRDefault="00D317C5" w:rsidP="002D246A">
            <w:pPr>
              <w:jc w:val="center"/>
              <w:rPr>
                <w:rFonts w:eastAsia="Times New Roman"/>
                <w:sz w:val="26"/>
                <w:szCs w:val="26"/>
              </w:rPr>
            </w:pPr>
            <w:r w:rsidRPr="00CD02E3">
              <w:rPr>
                <w:rFonts w:eastAsia="Times New Roman"/>
                <w:sz w:val="26"/>
                <w:szCs w:val="26"/>
              </w:rPr>
              <w:t>24</w:t>
            </w:r>
          </w:p>
        </w:tc>
        <w:tc>
          <w:tcPr>
            <w:tcW w:w="2693" w:type="dxa"/>
            <w:tcBorders>
              <w:top w:val="single" w:sz="4" w:space="0" w:color="auto"/>
              <w:left w:val="single" w:sz="4" w:space="0" w:color="auto"/>
              <w:bottom w:val="single" w:sz="4" w:space="0" w:color="auto"/>
              <w:right w:val="single" w:sz="4" w:space="0" w:color="auto"/>
            </w:tcBorders>
            <w:vAlign w:val="center"/>
          </w:tcPr>
          <w:p w14:paraId="09318080"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eastAsia="en-SG"/>
              </w:rPr>
              <w:t>Thực trạng đào tạo thực hành công tác xã hội tại các trường đại học hiện nay</w:t>
            </w:r>
          </w:p>
        </w:tc>
        <w:tc>
          <w:tcPr>
            <w:tcW w:w="567" w:type="dxa"/>
            <w:tcBorders>
              <w:top w:val="single" w:sz="4" w:space="0" w:color="auto"/>
              <w:left w:val="single" w:sz="4" w:space="0" w:color="auto"/>
              <w:bottom w:val="single" w:sz="4" w:space="0" w:color="auto"/>
              <w:right w:val="single" w:sz="4" w:space="0" w:color="auto"/>
            </w:tcBorders>
          </w:tcPr>
          <w:p w14:paraId="4B1B67BF" w14:textId="77777777" w:rsidR="00D317C5" w:rsidRPr="00CD02E3" w:rsidRDefault="00D317C5" w:rsidP="002D246A">
            <w:pPr>
              <w:jc w:val="center"/>
              <w:rPr>
                <w:rFonts w:eastAsia="Times New Roman"/>
                <w:sz w:val="26"/>
                <w:szCs w:val="26"/>
              </w:rPr>
            </w:pPr>
          </w:p>
          <w:p w14:paraId="7567DB88" w14:textId="77777777" w:rsidR="00D317C5" w:rsidRPr="00CD02E3" w:rsidRDefault="00D317C5" w:rsidP="002D246A">
            <w:pPr>
              <w:jc w:val="center"/>
              <w:rPr>
                <w:rFonts w:eastAsia="Times New Roman"/>
                <w:sz w:val="26"/>
                <w:szCs w:val="26"/>
              </w:rPr>
            </w:pPr>
          </w:p>
          <w:p w14:paraId="2C5DE5BF"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2943953F" w14:textId="77777777" w:rsidR="00D317C5" w:rsidRPr="00CD02E3" w:rsidRDefault="00D317C5" w:rsidP="002D246A">
            <w:pPr>
              <w:jc w:val="center"/>
              <w:rPr>
                <w:rFonts w:eastAsia="Times New Roman"/>
                <w:sz w:val="26"/>
                <w:szCs w:val="26"/>
              </w:rPr>
            </w:pPr>
          </w:p>
          <w:p w14:paraId="20C168F5" w14:textId="77777777" w:rsidR="00D317C5" w:rsidRPr="00CD02E3" w:rsidRDefault="00D317C5" w:rsidP="002D246A">
            <w:pPr>
              <w:jc w:val="center"/>
              <w:rPr>
                <w:rFonts w:eastAsia="Times New Roman"/>
                <w:sz w:val="26"/>
                <w:szCs w:val="26"/>
              </w:rPr>
            </w:pPr>
          </w:p>
          <w:p w14:paraId="36E43507"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6BD325F5" w14:textId="77777777" w:rsidR="00D317C5" w:rsidRPr="00CD02E3" w:rsidRDefault="00D317C5" w:rsidP="002D246A">
            <w:pPr>
              <w:jc w:val="center"/>
              <w:rPr>
                <w:rFonts w:eastAsia="Times New Roman"/>
                <w:bCs/>
                <w:sz w:val="26"/>
                <w:szCs w:val="26"/>
                <w:lang w:eastAsia="en-SG"/>
              </w:rPr>
            </w:pPr>
          </w:p>
          <w:p w14:paraId="1E640EBC"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Khoa học xã hội và Nhân văn</w:t>
            </w:r>
          </w:p>
          <w:p w14:paraId="7F95F6F8"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ISSN 2354-1172</w:t>
            </w:r>
          </w:p>
        </w:tc>
        <w:tc>
          <w:tcPr>
            <w:tcW w:w="992" w:type="dxa"/>
            <w:tcBorders>
              <w:top w:val="single" w:sz="4" w:space="0" w:color="auto"/>
              <w:left w:val="single" w:sz="4" w:space="0" w:color="auto"/>
              <w:bottom w:val="single" w:sz="4" w:space="0" w:color="auto"/>
              <w:right w:val="single" w:sz="4" w:space="0" w:color="auto"/>
            </w:tcBorders>
          </w:tcPr>
          <w:p w14:paraId="37307C88"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A2651BC" w14:textId="77777777" w:rsidR="00D317C5" w:rsidRPr="00CD02E3" w:rsidRDefault="00D317C5" w:rsidP="002D246A">
            <w:pPr>
              <w:jc w:val="center"/>
              <w:rPr>
                <w:rFonts w:eastAsia="Times New Roman"/>
                <w:bCs/>
                <w:sz w:val="26"/>
                <w:szCs w:val="26"/>
                <w:lang w:eastAsia="en-SG"/>
              </w:rPr>
            </w:pPr>
          </w:p>
          <w:p w14:paraId="0B1A7B75"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Tập 7, số 2b</w:t>
            </w:r>
          </w:p>
          <w:p w14:paraId="11FEE909"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179-190</w:t>
            </w:r>
          </w:p>
        </w:tc>
        <w:tc>
          <w:tcPr>
            <w:tcW w:w="993" w:type="dxa"/>
            <w:tcBorders>
              <w:top w:val="single" w:sz="4" w:space="0" w:color="auto"/>
              <w:left w:val="single" w:sz="4" w:space="0" w:color="auto"/>
              <w:bottom w:val="single" w:sz="4" w:space="0" w:color="auto"/>
              <w:right w:val="single" w:sz="4" w:space="0" w:color="auto"/>
            </w:tcBorders>
          </w:tcPr>
          <w:p w14:paraId="7B3EB437" w14:textId="77777777" w:rsidR="00D317C5" w:rsidRPr="00CD02E3" w:rsidRDefault="00D317C5" w:rsidP="002D246A">
            <w:pPr>
              <w:jc w:val="center"/>
              <w:rPr>
                <w:rFonts w:eastAsia="Times New Roman"/>
                <w:sz w:val="26"/>
                <w:szCs w:val="26"/>
              </w:rPr>
            </w:pPr>
          </w:p>
          <w:p w14:paraId="2F9499CB" w14:textId="77777777" w:rsidR="00D317C5" w:rsidRPr="00CD02E3" w:rsidRDefault="00D317C5" w:rsidP="002D246A">
            <w:pPr>
              <w:jc w:val="center"/>
              <w:rPr>
                <w:rFonts w:eastAsia="Times New Roman"/>
                <w:sz w:val="26"/>
                <w:szCs w:val="26"/>
              </w:rPr>
            </w:pPr>
          </w:p>
          <w:p w14:paraId="72DCC54D"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089AE76C"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406971D9" w14:textId="77777777" w:rsidR="00D317C5" w:rsidRPr="00CD02E3" w:rsidRDefault="00D317C5" w:rsidP="002D246A">
            <w:pPr>
              <w:jc w:val="center"/>
              <w:rPr>
                <w:rFonts w:eastAsia="Times New Roman"/>
                <w:sz w:val="26"/>
                <w:szCs w:val="26"/>
              </w:rPr>
            </w:pPr>
          </w:p>
          <w:p w14:paraId="284176B0" w14:textId="77777777" w:rsidR="00D317C5" w:rsidRPr="00CD02E3" w:rsidRDefault="00D317C5" w:rsidP="002D246A">
            <w:pPr>
              <w:jc w:val="center"/>
              <w:rPr>
                <w:rFonts w:eastAsia="Times New Roman"/>
                <w:sz w:val="26"/>
                <w:szCs w:val="26"/>
              </w:rPr>
            </w:pPr>
          </w:p>
          <w:p w14:paraId="72730424" w14:textId="77777777" w:rsidR="00D317C5" w:rsidRPr="00CD02E3" w:rsidRDefault="00D317C5" w:rsidP="002D246A">
            <w:pPr>
              <w:jc w:val="center"/>
              <w:rPr>
                <w:rFonts w:eastAsia="Times New Roman"/>
                <w:sz w:val="26"/>
                <w:szCs w:val="26"/>
              </w:rPr>
            </w:pPr>
          </w:p>
          <w:p w14:paraId="4172E0D9" w14:textId="77777777" w:rsidR="00D317C5" w:rsidRPr="00CD02E3" w:rsidRDefault="00D317C5" w:rsidP="002D246A">
            <w:pPr>
              <w:jc w:val="center"/>
              <w:rPr>
                <w:rFonts w:eastAsia="Times New Roman"/>
                <w:sz w:val="26"/>
                <w:szCs w:val="26"/>
              </w:rPr>
            </w:pPr>
            <w:r w:rsidRPr="00CD02E3">
              <w:rPr>
                <w:rFonts w:eastAsia="Times New Roman"/>
                <w:sz w:val="26"/>
                <w:szCs w:val="26"/>
              </w:rPr>
              <w:t>25</w:t>
            </w:r>
          </w:p>
        </w:tc>
        <w:tc>
          <w:tcPr>
            <w:tcW w:w="2693" w:type="dxa"/>
            <w:tcBorders>
              <w:top w:val="single" w:sz="4" w:space="0" w:color="auto"/>
              <w:left w:val="single" w:sz="4" w:space="0" w:color="auto"/>
              <w:bottom w:val="single" w:sz="4" w:space="0" w:color="auto"/>
              <w:right w:val="single" w:sz="4" w:space="0" w:color="auto"/>
            </w:tcBorders>
            <w:vAlign w:val="center"/>
          </w:tcPr>
          <w:p w14:paraId="6F28C3C3"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eastAsia="en-SG"/>
              </w:rPr>
              <w:t>Thực hiện quyền an sinh xã hội về chăm sóc sức khỏe cho người dân thông qua hoạt động Công tác xã hội</w:t>
            </w:r>
          </w:p>
        </w:tc>
        <w:tc>
          <w:tcPr>
            <w:tcW w:w="567" w:type="dxa"/>
            <w:tcBorders>
              <w:top w:val="single" w:sz="4" w:space="0" w:color="auto"/>
              <w:left w:val="single" w:sz="4" w:space="0" w:color="auto"/>
              <w:bottom w:val="single" w:sz="4" w:space="0" w:color="auto"/>
              <w:right w:val="single" w:sz="4" w:space="0" w:color="auto"/>
            </w:tcBorders>
          </w:tcPr>
          <w:p w14:paraId="09EB155E" w14:textId="77777777" w:rsidR="00D317C5" w:rsidRPr="00CD02E3" w:rsidRDefault="00D317C5" w:rsidP="002D246A">
            <w:pPr>
              <w:jc w:val="center"/>
              <w:rPr>
                <w:rFonts w:eastAsia="Times New Roman"/>
                <w:sz w:val="26"/>
                <w:szCs w:val="26"/>
              </w:rPr>
            </w:pPr>
          </w:p>
          <w:p w14:paraId="1A9F5EA3" w14:textId="77777777" w:rsidR="00D317C5" w:rsidRPr="00CD02E3" w:rsidRDefault="00D317C5" w:rsidP="002D246A">
            <w:pPr>
              <w:jc w:val="center"/>
              <w:rPr>
                <w:rFonts w:eastAsia="Times New Roman"/>
                <w:sz w:val="26"/>
                <w:szCs w:val="26"/>
              </w:rPr>
            </w:pPr>
          </w:p>
          <w:p w14:paraId="6EFE627D"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301535FE" w14:textId="77777777" w:rsidR="00D317C5" w:rsidRPr="00CD02E3" w:rsidRDefault="00D317C5" w:rsidP="002D246A">
            <w:pPr>
              <w:jc w:val="center"/>
              <w:rPr>
                <w:rFonts w:eastAsia="Times New Roman"/>
                <w:sz w:val="26"/>
                <w:szCs w:val="26"/>
              </w:rPr>
            </w:pPr>
          </w:p>
          <w:p w14:paraId="38C5305C" w14:textId="77777777" w:rsidR="00D317C5" w:rsidRPr="00CD02E3" w:rsidRDefault="00D317C5" w:rsidP="002D246A">
            <w:pPr>
              <w:jc w:val="center"/>
              <w:rPr>
                <w:rFonts w:eastAsia="Times New Roman"/>
                <w:sz w:val="26"/>
                <w:szCs w:val="26"/>
              </w:rPr>
            </w:pPr>
          </w:p>
          <w:p w14:paraId="7FDD0027"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5C5BC3FD" w14:textId="77777777" w:rsidR="00D317C5" w:rsidRPr="00CD02E3" w:rsidRDefault="00D317C5" w:rsidP="002D246A">
            <w:pPr>
              <w:jc w:val="center"/>
              <w:rPr>
                <w:rFonts w:eastAsia="Times New Roman"/>
                <w:bCs/>
                <w:sz w:val="26"/>
                <w:szCs w:val="26"/>
                <w:lang w:eastAsia="en-SG"/>
              </w:rPr>
            </w:pPr>
          </w:p>
          <w:p w14:paraId="477AA96F"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Nghiên cứu con người</w:t>
            </w:r>
          </w:p>
          <w:p w14:paraId="47C2F013"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ISSN 0328-1557</w:t>
            </w:r>
          </w:p>
        </w:tc>
        <w:tc>
          <w:tcPr>
            <w:tcW w:w="992" w:type="dxa"/>
            <w:tcBorders>
              <w:top w:val="single" w:sz="4" w:space="0" w:color="auto"/>
              <w:left w:val="single" w:sz="4" w:space="0" w:color="auto"/>
              <w:bottom w:val="single" w:sz="4" w:space="0" w:color="auto"/>
              <w:right w:val="single" w:sz="4" w:space="0" w:color="auto"/>
            </w:tcBorders>
          </w:tcPr>
          <w:p w14:paraId="1C80E032"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725A918" w14:textId="77777777" w:rsidR="00D317C5" w:rsidRPr="00CD02E3" w:rsidRDefault="00D317C5" w:rsidP="002D246A">
            <w:pPr>
              <w:jc w:val="center"/>
              <w:rPr>
                <w:rFonts w:eastAsia="Times New Roman"/>
                <w:bCs/>
                <w:sz w:val="26"/>
                <w:szCs w:val="26"/>
                <w:lang w:eastAsia="en-SG"/>
              </w:rPr>
            </w:pPr>
          </w:p>
          <w:p w14:paraId="1AD4C9C6"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Số 5(116),  16-25</w:t>
            </w:r>
          </w:p>
        </w:tc>
        <w:tc>
          <w:tcPr>
            <w:tcW w:w="993" w:type="dxa"/>
            <w:tcBorders>
              <w:top w:val="single" w:sz="4" w:space="0" w:color="auto"/>
              <w:left w:val="single" w:sz="4" w:space="0" w:color="auto"/>
              <w:bottom w:val="single" w:sz="4" w:space="0" w:color="auto"/>
              <w:right w:val="single" w:sz="4" w:space="0" w:color="auto"/>
            </w:tcBorders>
          </w:tcPr>
          <w:p w14:paraId="704D726A" w14:textId="77777777" w:rsidR="00D317C5" w:rsidRPr="00CD02E3" w:rsidRDefault="00D317C5" w:rsidP="002D246A">
            <w:pPr>
              <w:jc w:val="center"/>
              <w:rPr>
                <w:rFonts w:eastAsia="Times New Roman"/>
                <w:sz w:val="26"/>
                <w:szCs w:val="26"/>
              </w:rPr>
            </w:pPr>
          </w:p>
          <w:p w14:paraId="662B4344" w14:textId="77777777" w:rsidR="00D317C5" w:rsidRPr="00CD02E3" w:rsidRDefault="00D317C5" w:rsidP="002D246A">
            <w:pPr>
              <w:jc w:val="center"/>
              <w:rPr>
                <w:rFonts w:eastAsia="Times New Roman"/>
                <w:sz w:val="26"/>
                <w:szCs w:val="26"/>
              </w:rPr>
            </w:pPr>
          </w:p>
          <w:p w14:paraId="24C08429"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0DA1BB82"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39ACDB7F" w14:textId="77777777" w:rsidR="00D317C5" w:rsidRPr="00CD02E3" w:rsidRDefault="00D317C5" w:rsidP="002D246A">
            <w:pPr>
              <w:jc w:val="center"/>
              <w:rPr>
                <w:rFonts w:eastAsia="Times New Roman"/>
                <w:sz w:val="26"/>
                <w:szCs w:val="26"/>
              </w:rPr>
            </w:pPr>
          </w:p>
          <w:p w14:paraId="376D78FE" w14:textId="77777777" w:rsidR="00D317C5" w:rsidRPr="00CD02E3" w:rsidRDefault="00D317C5" w:rsidP="002D246A">
            <w:pPr>
              <w:jc w:val="center"/>
              <w:rPr>
                <w:rFonts w:eastAsia="Times New Roman"/>
                <w:sz w:val="26"/>
                <w:szCs w:val="26"/>
              </w:rPr>
            </w:pPr>
          </w:p>
          <w:p w14:paraId="7DC78AA7" w14:textId="77777777" w:rsidR="00D317C5" w:rsidRPr="00CD02E3" w:rsidRDefault="00D317C5" w:rsidP="002D246A">
            <w:pPr>
              <w:jc w:val="center"/>
              <w:rPr>
                <w:rFonts w:eastAsia="Times New Roman"/>
                <w:sz w:val="26"/>
                <w:szCs w:val="26"/>
              </w:rPr>
            </w:pPr>
          </w:p>
          <w:p w14:paraId="6B1F1576" w14:textId="77777777" w:rsidR="00D317C5" w:rsidRPr="00CD02E3" w:rsidRDefault="00D317C5" w:rsidP="002D246A">
            <w:pPr>
              <w:jc w:val="center"/>
              <w:rPr>
                <w:rFonts w:eastAsia="Times New Roman"/>
                <w:sz w:val="26"/>
                <w:szCs w:val="26"/>
              </w:rPr>
            </w:pPr>
          </w:p>
          <w:p w14:paraId="2287462E" w14:textId="77777777" w:rsidR="00D317C5" w:rsidRPr="00CD02E3" w:rsidRDefault="00D317C5" w:rsidP="002D246A">
            <w:pPr>
              <w:jc w:val="center"/>
              <w:rPr>
                <w:rFonts w:eastAsia="Times New Roman"/>
                <w:sz w:val="26"/>
                <w:szCs w:val="26"/>
              </w:rPr>
            </w:pPr>
          </w:p>
          <w:p w14:paraId="3A9C255C" w14:textId="77777777" w:rsidR="00D317C5" w:rsidRPr="00CD02E3" w:rsidRDefault="00D317C5" w:rsidP="002D246A">
            <w:pPr>
              <w:jc w:val="center"/>
              <w:rPr>
                <w:rFonts w:eastAsia="Times New Roman"/>
                <w:sz w:val="26"/>
                <w:szCs w:val="26"/>
              </w:rPr>
            </w:pPr>
            <w:r w:rsidRPr="00CD02E3">
              <w:rPr>
                <w:rFonts w:eastAsia="Times New Roman"/>
                <w:sz w:val="26"/>
                <w:szCs w:val="26"/>
              </w:rPr>
              <w:t>26</w:t>
            </w:r>
          </w:p>
        </w:tc>
        <w:tc>
          <w:tcPr>
            <w:tcW w:w="2693" w:type="dxa"/>
            <w:tcBorders>
              <w:top w:val="single" w:sz="4" w:space="0" w:color="auto"/>
              <w:left w:val="single" w:sz="4" w:space="0" w:color="auto"/>
              <w:bottom w:val="single" w:sz="4" w:space="0" w:color="auto"/>
              <w:right w:val="single" w:sz="4" w:space="0" w:color="auto"/>
            </w:tcBorders>
            <w:vAlign w:val="center"/>
          </w:tcPr>
          <w:p w14:paraId="1351FB50" w14:textId="77777777" w:rsidR="00D317C5" w:rsidRPr="00CD02E3" w:rsidRDefault="00D317C5" w:rsidP="002D246A">
            <w:pPr>
              <w:contextualSpacing/>
              <w:jc w:val="center"/>
              <w:rPr>
                <w:rFonts w:eastAsia="Times New Roman"/>
                <w:bCs/>
                <w:sz w:val="26"/>
                <w:szCs w:val="26"/>
                <w:lang w:eastAsia="en-SG"/>
              </w:rPr>
            </w:pPr>
            <w:r w:rsidRPr="00CD02E3">
              <w:rPr>
                <w:rFonts w:eastAsia="Times New Roman"/>
                <w:bCs/>
                <w:sz w:val="26"/>
                <w:szCs w:val="26"/>
                <w:lang w:eastAsia="en-SG"/>
              </w:rPr>
              <w:t>Thực hiện quyền an sinh xã hội về nhập học, bảo lưu và miễn giảm học phí cho người dân thông qua hoạt động công tác xã hội chuyên nghiệp</w:t>
            </w:r>
          </w:p>
        </w:tc>
        <w:tc>
          <w:tcPr>
            <w:tcW w:w="567" w:type="dxa"/>
            <w:tcBorders>
              <w:top w:val="single" w:sz="4" w:space="0" w:color="auto"/>
              <w:left w:val="single" w:sz="4" w:space="0" w:color="auto"/>
              <w:bottom w:val="single" w:sz="4" w:space="0" w:color="auto"/>
              <w:right w:val="single" w:sz="4" w:space="0" w:color="auto"/>
            </w:tcBorders>
          </w:tcPr>
          <w:p w14:paraId="4B22EB14" w14:textId="77777777" w:rsidR="00D317C5" w:rsidRPr="00CD02E3" w:rsidRDefault="00D317C5" w:rsidP="002D246A">
            <w:pPr>
              <w:jc w:val="center"/>
              <w:rPr>
                <w:rFonts w:eastAsia="Times New Roman"/>
                <w:sz w:val="26"/>
                <w:szCs w:val="26"/>
              </w:rPr>
            </w:pPr>
          </w:p>
          <w:p w14:paraId="15A12EE4" w14:textId="77777777" w:rsidR="00D317C5" w:rsidRPr="00CD02E3" w:rsidRDefault="00D317C5" w:rsidP="002D246A">
            <w:pPr>
              <w:jc w:val="center"/>
              <w:rPr>
                <w:rFonts w:eastAsia="Times New Roman"/>
                <w:sz w:val="26"/>
                <w:szCs w:val="26"/>
              </w:rPr>
            </w:pPr>
          </w:p>
          <w:p w14:paraId="6390A563" w14:textId="77777777" w:rsidR="00D317C5" w:rsidRPr="00CD02E3" w:rsidRDefault="00D317C5" w:rsidP="002D246A">
            <w:pPr>
              <w:jc w:val="center"/>
              <w:rPr>
                <w:rFonts w:eastAsia="Times New Roman"/>
                <w:sz w:val="26"/>
                <w:szCs w:val="26"/>
              </w:rPr>
            </w:pPr>
          </w:p>
          <w:p w14:paraId="3F25A886" w14:textId="77777777" w:rsidR="00D317C5" w:rsidRPr="00CD02E3" w:rsidRDefault="00D317C5" w:rsidP="002D246A">
            <w:pPr>
              <w:jc w:val="center"/>
              <w:rPr>
                <w:rFonts w:eastAsia="Times New Roman"/>
                <w:sz w:val="26"/>
                <w:szCs w:val="26"/>
              </w:rPr>
            </w:pPr>
          </w:p>
          <w:p w14:paraId="22BEE330" w14:textId="77777777" w:rsidR="00D317C5" w:rsidRPr="00CD02E3" w:rsidRDefault="00D317C5" w:rsidP="002D246A">
            <w:pPr>
              <w:jc w:val="center"/>
              <w:rPr>
                <w:rFonts w:eastAsia="Times New Roman"/>
                <w:sz w:val="26"/>
                <w:szCs w:val="26"/>
              </w:rPr>
            </w:pPr>
          </w:p>
          <w:p w14:paraId="101E7F5C"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7D089481" w14:textId="77777777" w:rsidR="00D317C5" w:rsidRPr="00CD02E3" w:rsidRDefault="00D317C5" w:rsidP="002D246A">
            <w:pPr>
              <w:jc w:val="center"/>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14:paraId="4D361FE2" w14:textId="77777777" w:rsidR="00D317C5" w:rsidRPr="00CD02E3" w:rsidRDefault="00D317C5" w:rsidP="002D246A">
            <w:pPr>
              <w:jc w:val="center"/>
              <w:rPr>
                <w:rFonts w:eastAsia="Times New Roman"/>
                <w:bCs/>
                <w:sz w:val="26"/>
                <w:szCs w:val="26"/>
                <w:lang w:eastAsia="en-SG"/>
              </w:rPr>
            </w:pPr>
          </w:p>
          <w:p w14:paraId="3072073B"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khoa học công nghệ Việt Nam</w:t>
            </w:r>
          </w:p>
          <w:p w14:paraId="218C2C04"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ISSN 1859-4794</w:t>
            </w:r>
          </w:p>
        </w:tc>
        <w:tc>
          <w:tcPr>
            <w:tcW w:w="992" w:type="dxa"/>
            <w:tcBorders>
              <w:top w:val="single" w:sz="4" w:space="0" w:color="auto"/>
              <w:left w:val="single" w:sz="4" w:space="0" w:color="auto"/>
              <w:bottom w:val="single" w:sz="4" w:space="0" w:color="auto"/>
              <w:right w:val="single" w:sz="4" w:space="0" w:color="auto"/>
            </w:tcBorders>
          </w:tcPr>
          <w:p w14:paraId="1981572B"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1F9CB90" w14:textId="77777777" w:rsidR="00D317C5" w:rsidRPr="00CD02E3" w:rsidRDefault="00D317C5" w:rsidP="002D246A">
            <w:pPr>
              <w:jc w:val="center"/>
              <w:rPr>
                <w:rFonts w:eastAsia="Times New Roman"/>
                <w:bCs/>
                <w:sz w:val="26"/>
                <w:szCs w:val="26"/>
                <w:lang w:eastAsia="en-SG"/>
              </w:rPr>
            </w:pPr>
          </w:p>
          <w:p w14:paraId="37031CF8" w14:textId="77777777" w:rsidR="00D317C5" w:rsidRPr="00CD02E3" w:rsidRDefault="00D317C5" w:rsidP="002D246A">
            <w:pPr>
              <w:jc w:val="center"/>
              <w:rPr>
                <w:rFonts w:eastAsia="Times New Roman"/>
                <w:bCs/>
                <w:sz w:val="26"/>
                <w:szCs w:val="26"/>
                <w:lang w:eastAsia="en-SG"/>
              </w:rPr>
            </w:pPr>
          </w:p>
          <w:p w14:paraId="0D7B1EC7" w14:textId="77777777" w:rsidR="00D317C5" w:rsidRPr="00CD02E3" w:rsidRDefault="00D317C5" w:rsidP="002D246A">
            <w:pPr>
              <w:jc w:val="center"/>
              <w:rPr>
                <w:rFonts w:eastAsia="Times New Roman"/>
                <w:bCs/>
                <w:sz w:val="26"/>
                <w:szCs w:val="26"/>
                <w:lang w:eastAsia="en-SG"/>
              </w:rPr>
            </w:pPr>
          </w:p>
          <w:p w14:paraId="4758731D" w14:textId="77777777" w:rsidR="00D317C5" w:rsidRPr="00CD02E3" w:rsidRDefault="00D317C5" w:rsidP="002D246A">
            <w:pPr>
              <w:jc w:val="center"/>
              <w:rPr>
                <w:rFonts w:eastAsia="Times New Roman"/>
                <w:bCs/>
                <w:sz w:val="26"/>
                <w:szCs w:val="26"/>
                <w:lang w:eastAsia="en-SG"/>
              </w:rPr>
            </w:pPr>
          </w:p>
          <w:p w14:paraId="2744E991"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Tập 63, số 4</w:t>
            </w:r>
          </w:p>
          <w:p w14:paraId="19C124D6"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17-22</w:t>
            </w:r>
          </w:p>
        </w:tc>
        <w:tc>
          <w:tcPr>
            <w:tcW w:w="993" w:type="dxa"/>
            <w:tcBorders>
              <w:top w:val="single" w:sz="4" w:space="0" w:color="auto"/>
              <w:left w:val="single" w:sz="4" w:space="0" w:color="auto"/>
              <w:bottom w:val="single" w:sz="4" w:space="0" w:color="auto"/>
              <w:right w:val="single" w:sz="4" w:space="0" w:color="auto"/>
            </w:tcBorders>
          </w:tcPr>
          <w:p w14:paraId="21AEF252" w14:textId="77777777" w:rsidR="00D317C5" w:rsidRPr="00CD02E3" w:rsidRDefault="00D317C5" w:rsidP="002D246A">
            <w:pPr>
              <w:jc w:val="center"/>
              <w:rPr>
                <w:rFonts w:eastAsia="Times New Roman"/>
                <w:sz w:val="26"/>
                <w:szCs w:val="26"/>
              </w:rPr>
            </w:pPr>
          </w:p>
          <w:p w14:paraId="4F92FFB1" w14:textId="77777777" w:rsidR="00D317C5" w:rsidRPr="00CD02E3" w:rsidRDefault="00D317C5" w:rsidP="002D246A">
            <w:pPr>
              <w:jc w:val="center"/>
              <w:rPr>
                <w:rFonts w:eastAsia="Times New Roman"/>
                <w:sz w:val="26"/>
                <w:szCs w:val="26"/>
              </w:rPr>
            </w:pPr>
          </w:p>
          <w:p w14:paraId="55680337" w14:textId="77777777" w:rsidR="00D317C5" w:rsidRPr="00CD02E3" w:rsidRDefault="00D317C5" w:rsidP="002D246A">
            <w:pPr>
              <w:jc w:val="center"/>
              <w:rPr>
                <w:rFonts w:eastAsia="Times New Roman"/>
                <w:sz w:val="26"/>
                <w:szCs w:val="26"/>
              </w:rPr>
            </w:pPr>
          </w:p>
          <w:p w14:paraId="12502DA0" w14:textId="77777777" w:rsidR="00D317C5" w:rsidRPr="00CD02E3" w:rsidRDefault="00D317C5" w:rsidP="002D246A">
            <w:pPr>
              <w:jc w:val="center"/>
              <w:rPr>
                <w:rFonts w:eastAsia="Times New Roman"/>
                <w:sz w:val="26"/>
                <w:szCs w:val="26"/>
              </w:rPr>
            </w:pPr>
          </w:p>
          <w:p w14:paraId="28F30208"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7C11E067" w14:textId="77777777" w:rsidTr="002D246A">
        <w:trPr>
          <w:trHeight w:val="644"/>
        </w:trPr>
        <w:tc>
          <w:tcPr>
            <w:tcW w:w="568" w:type="dxa"/>
          </w:tcPr>
          <w:p w14:paraId="10A33276" w14:textId="77777777" w:rsidR="00D317C5" w:rsidRPr="00CD02E3" w:rsidRDefault="00D317C5" w:rsidP="002D246A">
            <w:pPr>
              <w:rPr>
                <w:rFonts w:eastAsia="Times New Roman"/>
                <w:sz w:val="26"/>
                <w:szCs w:val="26"/>
              </w:rPr>
            </w:pPr>
          </w:p>
          <w:p w14:paraId="5FD3903D" w14:textId="77777777" w:rsidR="00D317C5" w:rsidRPr="00CD02E3" w:rsidRDefault="00D317C5" w:rsidP="002D246A">
            <w:pPr>
              <w:rPr>
                <w:rFonts w:eastAsia="Times New Roman"/>
                <w:sz w:val="26"/>
                <w:szCs w:val="26"/>
              </w:rPr>
            </w:pPr>
          </w:p>
          <w:p w14:paraId="525156EA" w14:textId="77777777" w:rsidR="00D317C5" w:rsidRPr="00CD02E3" w:rsidRDefault="00D317C5" w:rsidP="002D246A">
            <w:pPr>
              <w:rPr>
                <w:rFonts w:eastAsia="Times New Roman"/>
                <w:sz w:val="26"/>
                <w:szCs w:val="26"/>
              </w:rPr>
            </w:pPr>
          </w:p>
          <w:p w14:paraId="15803849" w14:textId="77777777" w:rsidR="00D317C5" w:rsidRPr="00CD02E3" w:rsidRDefault="00D317C5" w:rsidP="002D246A">
            <w:pPr>
              <w:rPr>
                <w:rFonts w:eastAsia="Times New Roman"/>
                <w:sz w:val="26"/>
                <w:szCs w:val="26"/>
              </w:rPr>
            </w:pPr>
          </w:p>
          <w:p w14:paraId="72FC03DC" w14:textId="77777777" w:rsidR="00D317C5" w:rsidRPr="00CD02E3" w:rsidRDefault="00D317C5" w:rsidP="002D246A">
            <w:pPr>
              <w:jc w:val="center"/>
              <w:rPr>
                <w:rFonts w:eastAsia="Times New Roman"/>
                <w:sz w:val="26"/>
                <w:szCs w:val="26"/>
              </w:rPr>
            </w:pPr>
            <w:r w:rsidRPr="00CD02E3">
              <w:rPr>
                <w:rFonts w:eastAsia="Times New Roman"/>
                <w:sz w:val="26"/>
                <w:szCs w:val="26"/>
              </w:rPr>
              <w:t>27</w:t>
            </w:r>
          </w:p>
        </w:tc>
        <w:tc>
          <w:tcPr>
            <w:tcW w:w="2693" w:type="dxa"/>
          </w:tcPr>
          <w:p w14:paraId="492D09BB"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Kinh nghiệm thực hiện quyền an sinh xã hội của người dân thông qua hoạt động công tác xã hội tại Philippines</w:t>
            </w:r>
          </w:p>
        </w:tc>
        <w:tc>
          <w:tcPr>
            <w:tcW w:w="567" w:type="dxa"/>
          </w:tcPr>
          <w:p w14:paraId="5FDB19AE" w14:textId="77777777" w:rsidR="00D317C5" w:rsidRPr="00CD02E3" w:rsidRDefault="00D317C5" w:rsidP="002D246A">
            <w:pPr>
              <w:jc w:val="center"/>
              <w:rPr>
                <w:rFonts w:eastAsia="Times New Roman"/>
                <w:sz w:val="26"/>
                <w:szCs w:val="26"/>
              </w:rPr>
            </w:pPr>
          </w:p>
          <w:p w14:paraId="737524BD" w14:textId="77777777" w:rsidR="00D317C5" w:rsidRPr="00CD02E3" w:rsidRDefault="00D317C5" w:rsidP="002D246A">
            <w:pPr>
              <w:jc w:val="center"/>
              <w:rPr>
                <w:rFonts w:eastAsia="Times New Roman"/>
                <w:sz w:val="26"/>
                <w:szCs w:val="26"/>
              </w:rPr>
            </w:pPr>
          </w:p>
          <w:p w14:paraId="700F6284" w14:textId="77777777" w:rsidR="00D317C5" w:rsidRPr="00CD02E3" w:rsidRDefault="00D317C5" w:rsidP="002D246A">
            <w:pPr>
              <w:jc w:val="center"/>
              <w:rPr>
                <w:rFonts w:eastAsia="Times New Roman"/>
                <w:sz w:val="26"/>
                <w:szCs w:val="26"/>
              </w:rPr>
            </w:pPr>
          </w:p>
          <w:p w14:paraId="19434589" w14:textId="77777777" w:rsidR="00D317C5" w:rsidRPr="00CD02E3" w:rsidRDefault="00D317C5" w:rsidP="002D246A">
            <w:pPr>
              <w:jc w:val="center"/>
              <w:rPr>
                <w:rFonts w:eastAsia="Times New Roman"/>
                <w:sz w:val="26"/>
                <w:szCs w:val="26"/>
              </w:rPr>
            </w:pPr>
          </w:p>
          <w:p w14:paraId="44CF5BAE"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Pr>
          <w:p w14:paraId="61FD03EA" w14:textId="77777777" w:rsidR="00D317C5" w:rsidRPr="00CD02E3" w:rsidRDefault="00D317C5" w:rsidP="002D246A">
            <w:pPr>
              <w:jc w:val="center"/>
              <w:rPr>
                <w:rFonts w:eastAsia="Times New Roman"/>
                <w:sz w:val="26"/>
                <w:szCs w:val="26"/>
              </w:rPr>
            </w:pPr>
          </w:p>
        </w:tc>
        <w:tc>
          <w:tcPr>
            <w:tcW w:w="2126" w:type="dxa"/>
            <w:gridSpan w:val="2"/>
          </w:tcPr>
          <w:p w14:paraId="428C22D1" w14:textId="77777777" w:rsidR="00D317C5" w:rsidRPr="00CD02E3" w:rsidRDefault="00D317C5" w:rsidP="002D246A">
            <w:pPr>
              <w:jc w:val="center"/>
              <w:rPr>
                <w:rFonts w:eastAsia="Times New Roman"/>
                <w:bCs/>
                <w:sz w:val="26"/>
                <w:szCs w:val="26"/>
                <w:lang w:eastAsia="en-SG"/>
              </w:rPr>
            </w:pPr>
          </w:p>
          <w:p w14:paraId="15207A9A"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Nguồn nhân lực và an sinh xã hội</w:t>
            </w:r>
          </w:p>
        </w:tc>
        <w:tc>
          <w:tcPr>
            <w:tcW w:w="992" w:type="dxa"/>
            <w:tcBorders>
              <w:right w:val="single" w:sz="4" w:space="0" w:color="auto"/>
            </w:tcBorders>
          </w:tcPr>
          <w:p w14:paraId="1A0C3526" w14:textId="77777777" w:rsidR="00D317C5" w:rsidRPr="00CD02E3" w:rsidRDefault="00D317C5" w:rsidP="002D246A">
            <w:pPr>
              <w:jc w:val="center"/>
              <w:rPr>
                <w:rFonts w:eastAsia="Times New Roman"/>
                <w:sz w:val="26"/>
                <w:szCs w:val="26"/>
              </w:rPr>
            </w:pPr>
          </w:p>
        </w:tc>
        <w:tc>
          <w:tcPr>
            <w:tcW w:w="992" w:type="dxa"/>
            <w:tcBorders>
              <w:left w:val="single" w:sz="4" w:space="0" w:color="auto"/>
            </w:tcBorders>
          </w:tcPr>
          <w:p w14:paraId="615FA60E" w14:textId="77777777" w:rsidR="00D317C5" w:rsidRPr="00CD02E3" w:rsidRDefault="00D317C5" w:rsidP="002D246A">
            <w:pPr>
              <w:jc w:val="center"/>
              <w:rPr>
                <w:rFonts w:eastAsia="Times New Roman"/>
                <w:bCs/>
                <w:sz w:val="26"/>
                <w:szCs w:val="26"/>
                <w:lang w:eastAsia="en-SG"/>
              </w:rPr>
            </w:pPr>
          </w:p>
          <w:p w14:paraId="2D724A38" w14:textId="77777777" w:rsidR="00D317C5" w:rsidRPr="00CD02E3" w:rsidRDefault="00D317C5" w:rsidP="002D246A">
            <w:pPr>
              <w:jc w:val="center"/>
              <w:rPr>
                <w:rFonts w:eastAsia="Times New Roman"/>
                <w:bCs/>
                <w:sz w:val="26"/>
                <w:szCs w:val="26"/>
                <w:lang w:eastAsia="en-SG"/>
              </w:rPr>
            </w:pPr>
          </w:p>
          <w:p w14:paraId="149605BC" w14:textId="77777777" w:rsidR="00D317C5" w:rsidRPr="00CD02E3" w:rsidRDefault="00D317C5" w:rsidP="002D246A">
            <w:pPr>
              <w:jc w:val="center"/>
              <w:rPr>
                <w:rFonts w:eastAsia="Times New Roman"/>
                <w:bCs/>
                <w:sz w:val="26"/>
                <w:szCs w:val="26"/>
                <w:lang w:eastAsia="en-SG"/>
              </w:rPr>
            </w:pPr>
          </w:p>
          <w:p w14:paraId="5A66CA66"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Số 01</w:t>
            </w:r>
          </w:p>
          <w:p w14:paraId="346F8160"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54-60</w:t>
            </w:r>
          </w:p>
        </w:tc>
        <w:tc>
          <w:tcPr>
            <w:tcW w:w="993" w:type="dxa"/>
          </w:tcPr>
          <w:p w14:paraId="34C2FCF1" w14:textId="77777777" w:rsidR="00D317C5" w:rsidRPr="00CD02E3" w:rsidRDefault="00D317C5" w:rsidP="002D246A">
            <w:pPr>
              <w:jc w:val="center"/>
              <w:rPr>
                <w:rFonts w:eastAsia="Times New Roman"/>
                <w:sz w:val="26"/>
                <w:szCs w:val="26"/>
              </w:rPr>
            </w:pPr>
          </w:p>
          <w:p w14:paraId="376E84D0" w14:textId="77777777" w:rsidR="00D317C5" w:rsidRPr="00CD02E3" w:rsidRDefault="00D317C5" w:rsidP="002D246A">
            <w:pPr>
              <w:jc w:val="center"/>
              <w:rPr>
                <w:rFonts w:eastAsia="Times New Roman"/>
                <w:sz w:val="26"/>
                <w:szCs w:val="26"/>
              </w:rPr>
            </w:pPr>
          </w:p>
          <w:p w14:paraId="25EA028B" w14:textId="77777777" w:rsidR="00D317C5" w:rsidRPr="00CD02E3" w:rsidRDefault="00D317C5" w:rsidP="002D246A">
            <w:pPr>
              <w:jc w:val="center"/>
              <w:rPr>
                <w:rFonts w:eastAsia="Times New Roman"/>
                <w:sz w:val="26"/>
                <w:szCs w:val="26"/>
              </w:rPr>
            </w:pPr>
          </w:p>
          <w:p w14:paraId="1D706651"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1700C6A3"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54DACB59" w14:textId="77777777" w:rsidR="00D317C5" w:rsidRPr="00CD02E3" w:rsidRDefault="00D317C5" w:rsidP="002D246A">
            <w:pPr>
              <w:rPr>
                <w:rFonts w:eastAsia="Times New Roman"/>
                <w:sz w:val="26"/>
                <w:szCs w:val="26"/>
              </w:rPr>
            </w:pPr>
          </w:p>
          <w:p w14:paraId="68B7FFF4" w14:textId="77777777" w:rsidR="00D317C5" w:rsidRPr="00CD02E3" w:rsidRDefault="00D317C5" w:rsidP="002D246A">
            <w:pPr>
              <w:rPr>
                <w:rFonts w:eastAsia="Times New Roman"/>
                <w:sz w:val="26"/>
                <w:szCs w:val="26"/>
              </w:rPr>
            </w:pPr>
          </w:p>
          <w:p w14:paraId="75E31FAF" w14:textId="77777777" w:rsidR="00D317C5" w:rsidRPr="00CD02E3" w:rsidRDefault="00D317C5" w:rsidP="002D246A">
            <w:pPr>
              <w:rPr>
                <w:rFonts w:eastAsia="Times New Roman"/>
                <w:sz w:val="26"/>
                <w:szCs w:val="26"/>
              </w:rPr>
            </w:pPr>
          </w:p>
          <w:p w14:paraId="254379EE" w14:textId="77777777" w:rsidR="00D317C5" w:rsidRPr="00CD02E3" w:rsidRDefault="00D317C5" w:rsidP="002D246A">
            <w:pPr>
              <w:rPr>
                <w:rFonts w:eastAsia="Times New Roman"/>
                <w:sz w:val="26"/>
                <w:szCs w:val="26"/>
              </w:rPr>
            </w:pPr>
          </w:p>
          <w:p w14:paraId="28A974F5" w14:textId="77777777" w:rsidR="00D317C5" w:rsidRPr="00CD02E3" w:rsidRDefault="00D317C5" w:rsidP="002D246A">
            <w:pPr>
              <w:rPr>
                <w:rFonts w:eastAsia="Times New Roman"/>
                <w:sz w:val="26"/>
                <w:szCs w:val="26"/>
              </w:rPr>
            </w:pPr>
          </w:p>
          <w:p w14:paraId="07F89826" w14:textId="77777777" w:rsidR="00D317C5" w:rsidRPr="00CD02E3" w:rsidRDefault="00D317C5" w:rsidP="002D246A">
            <w:pPr>
              <w:rPr>
                <w:rFonts w:eastAsia="Times New Roman"/>
                <w:sz w:val="26"/>
                <w:szCs w:val="26"/>
              </w:rPr>
            </w:pPr>
            <w:r w:rsidRPr="00CD02E3">
              <w:rPr>
                <w:rFonts w:eastAsia="Times New Roman"/>
                <w:sz w:val="26"/>
                <w:szCs w:val="26"/>
              </w:rPr>
              <w:t>28</w:t>
            </w:r>
          </w:p>
        </w:tc>
        <w:tc>
          <w:tcPr>
            <w:tcW w:w="2693" w:type="dxa"/>
            <w:tcBorders>
              <w:top w:val="single" w:sz="4" w:space="0" w:color="auto"/>
              <w:left w:val="single" w:sz="4" w:space="0" w:color="auto"/>
              <w:bottom w:val="single" w:sz="4" w:space="0" w:color="auto"/>
              <w:right w:val="single" w:sz="4" w:space="0" w:color="auto"/>
            </w:tcBorders>
          </w:tcPr>
          <w:p w14:paraId="66F1A5AC"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Đời sống trẻ tự kỷ và hoạt động can thiệp dành cho trẻ tự kỷ tại huyện Nghĩa Đàn, huyện Yên Thành, Thành phố Vinh, tỉnh Nghệ An</w:t>
            </w:r>
          </w:p>
        </w:tc>
        <w:tc>
          <w:tcPr>
            <w:tcW w:w="567" w:type="dxa"/>
            <w:tcBorders>
              <w:top w:val="single" w:sz="4" w:space="0" w:color="auto"/>
              <w:left w:val="single" w:sz="4" w:space="0" w:color="auto"/>
              <w:bottom w:val="single" w:sz="4" w:space="0" w:color="auto"/>
              <w:right w:val="single" w:sz="4" w:space="0" w:color="auto"/>
            </w:tcBorders>
          </w:tcPr>
          <w:p w14:paraId="5F6D9658" w14:textId="77777777" w:rsidR="00D317C5" w:rsidRPr="00CD02E3" w:rsidRDefault="00D317C5" w:rsidP="002D246A">
            <w:pPr>
              <w:jc w:val="center"/>
              <w:rPr>
                <w:rFonts w:eastAsia="Times New Roman"/>
                <w:sz w:val="26"/>
                <w:szCs w:val="26"/>
              </w:rPr>
            </w:pPr>
          </w:p>
          <w:p w14:paraId="0A2D862A" w14:textId="77777777" w:rsidR="00D317C5" w:rsidRPr="00CD02E3" w:rsidRDefault="00D317C5" w:rsidP="002D246A">
            <w:pPr>
              <w:jc w:val="center"/>
              <w:rPr>
                <w:rFonts w:eastAsia="Times New Roman"/>
                <w:sz w:val="26"/>
                <w:szCs w:val="26"/>
              </w:rPr>
            </w:pPr>
          </w:p>
          <w:p w14:paraId="0F80A4B8" w14:textId="77777777" w:rsidR="00D317C5" w:rsidRPr="00CD02E3" w:rsidRDefault="00D317C5" w:rsidP="002D246A">
            <w:pPr>
              <w:rPr>
                <w:rFonts w:eastAsia="Times New Roman"/>
                <w:sz w:val="26"/>
                <w:szCs w:val="26"/>
              </w:rPr>
            </w:pPr>
          </w:p>
          <w:p w14:paraId="553BE7CE" w14:textId="77777777" w:rsidR="00D317C5" w:rsidRPr="00CD02E3" w:rsidRDefault="00D317C5" w:rsidP="002D246A">
            <w:pPr>
              <w:jc w:val="center"/>
              <w:rPr>
                <w:rFonts w:eastAsia="Times New Roman"/>
                <w:sz w:val="26"/>
                <w:szCs w:val="26"/>
              </w:rPr>
            </w:pPr>
          </w:p>
          <w:p w14:paraId="7638B62E" w14:textId="77777777" w:rsidR="00D317C5" w:rsidRPr="00CD02E3" w:rsidRDefault="00D317C5" w:rsidP="002D246A">
            <w:pPr>
              <w:jc w:val="center"/>
              <w:rPr>
                <w:rFonts w:eastAsia="Times New Roman"/>
                <w:sz w:val="26"/>
                <w:szCs w:val="26"/>
              </w:rPr>
            </w:pPr>
          </w:p>
          <w:p w14:paraId="78B1F593"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5E26F3C6" w14:textId="77777777" w:rsidR="00D317C5" w:rsidRPr="00CD02E3" w:rsidRDefault="00D317C5" w:rsidP="002D246A">
            <w:pPr>
              <w:jc w:val="center"/>
              <w:rPr>
                <w:rFonts w:eastAsia="Times New Roman"/>
                <w:sz w:val="26"/>
                <w:szCs w:val="26"/>
              </w:rPr>
            </w:pPr>
          </w:p>
          <w:p w14:paraId="1762D803" w14:textId="77777777" w:rsidR="00D317C5" w:rsidRPr="00CD02E3" w:rsidRDefault="00D317C5" w:rsidP="002D246A">
            <w:pPr>
              <w:jc w:val="center"/>
              <w:rPr>
                <w:rFonts w:eastAsia="Times New Roman"/>
                <w:sz w:val="26"/>
                <w:szCs w:val="26"/>
              </w:rPr>
            </w:pPr>
          </w:p>
          <w:p w14:paraId="46059FD7" w14:textId="77777777" w:rsidR="00D317C5" w:rsidRPr="00CD02E3" w:rsidRDefault="00D317C5" w:rsidP="002D246A">
            <w:pPr>
              <w:rPr>
                <w:rFonts w:eastAsia="Times New Roman"/>
                <w:sz w:val="26"/>
                <w:szCs w:val="26"/>
              </w:rPr>
            </w:pPr>
          </w:p>
          <w:p w14:paraId="60D1D026" w14:textId="77777777" w:rsidR="00D317C5" w:rsidRPr="00CD02E3" w:rsidRDefault="00D317C5" w:rsidP="002D246A">
            <w:pPr>
              <w:jc w:val="center"/>
              <w:rPr>
                <w:rFonts w:eastAsia="Times New Roman"/>
                <w:sz w:val="26"/>
                <w:szCs w:val="26"/>
              </w:rPr>
            </w:pPr>
          </w:p>
          <w:p w14:paraId="6C2B21DC"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4DBEEFE1" w14:textId="77777777" w:rsidR="00D317C5" w:rsidRPr="00CD02E3" w:rsidRDefault="00D317C5" w:rsidP="002D246A">
            <w:pPr>
              <w:jc w:val="center"/>
              <w:rPr>
                <w:rFonts w:eastAsia="Times New Roman"/>
                <w:bCs/>
                <w:sz w:val="26"/>
                <w:szCs w:val="26"/>
                <w:lang w:eastAsia="en-SG"/>
              </w:rPr>
            </w:pPr>
          </w:p>
          <w:p w14:paraId="3105676D"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Nghiên cứu con người</w:t>
            </w:r>
          </w:p>
          <w:p w14:paraId="375D8E86"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 xml:space="preserve"> ISSN 2815-5777</w:t>
            </w:r>
          </w:p>
        </w:tc>
        <w:tc>
          <w:tcPr>
            <w:tcW w:w="992" w:type="dxa"/>
            <w:tcBorders>
              <w:top w:val="single" w:sz="4" w:space="0" w:color="auto"/>
              <w:left w:val="single" w:sz="4" w:space="0" w:color="auto"/>
              <w:bottom w:val="single" w:sz="4" w:space="0" w:color="auto"/>
              <w:right w:val="single" w:sz="4" w:space="0" w:color="auto"/>
            </w:tcBorders>
          </w:tcPr>
          <w:p w14:paraId="1B3180ED"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52BBA32" w14:textId="77777777" w:rsidR="00D317C5" w:rsidRPr="00CD02E3" w:rsidRDefault="00D317C5" w:rsidP="002D246A">
            <w:pPr>
              <w:jc w:val="center"/>
              <w:rPr>
                <w:rFonts w:eastAsia="Times New Roman"/>
                <w:bCs/>
                <w:sz w:val="26"/>
                <w:szCs w:val="26"/>
                <w:lang w:eastAsia="en-SG"/>
              </w:rPr>
            </w:pPr>
          </w:p>
          <w:p w14:paraId="0992EF8D" w14:textId="77777777" w:rsidR="00D317C5" w:rsidRPr="00CD02E3" w:rsidRDefault="00D317C5" w:rsidP="002D246A">
            <w:pPr>
              <w:jc w:val="center"/>
              <w:rPr>
                <w:rFonts w:eastAsia="Times New Roman"/>
                <w:bCs/>
                <w:sz w:val="26"/>
                <w:szCs w:val="26"/>
                <w:lang w:eastAsia="en-SG"/>
              </w:rPr>
            </w:pPr>
          </w:p>
          <w:p w14:paraId="64FCB077" w14:textId="77777777" w:rsidR="00D317C5" w:rsidRPr="00CD02E3" w:rsidRDefault="00D317C5" w:rsidP="002D246A">
            <w:pPr>
              <w:jc w:val="center"/>
              <w:rPr>
                <w:rFonts w:eastAsia="Times New Roman"/>
                <w:bCs/>
                <w:sz w:val="26"/>
                <w:szCs w:val="26"/>
                <w:lang w:eastAsia="en-SG"/>
              </w:rPr>
            </w:pPr>
          </w:p>
          <w:p w14:paraId="4D0AA091" w14:textId="77777777" w:rsidR="00D317C5" w:rsidRPr="00CD02E3" w:rsidRDefault="00D317C5" w:rsidP="002D246A">
            <w:pPr>
              <w:jc w:val="center"/>
              <w:rPr>
                <w:rFonts w:eastAsia="Times New Roman"/>
                <w:bCs/>
                <w:sz w:val="26"/>
                <w:szCs w:val="26"/>
                <w:lang w:eastAsia="en-SG"/>
              </w:rPr>
            </w:pPr>
          </w:p>
          <w:p w14:paraId="2BBEC4A0"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Số 2 (119)</w:t>
            </w:r>
          </w:p>
          <w:p w14:paraId="508A01D2"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50-61</w:t>
            </w:r>
          </w:p>
        </w:tc>
        <w:tc>
          <w:tcPr>
            <w:tcW w:w="993" w:type="dxa"/>
            <w:tcBorders>
              <w:top w:val="single" w:sz="4" w:space="0" w:color="auto"/>
              <w:left w:val="single" w:sz="4" w:space="0" w:color="auto"/>
              <w:bottom w:val="single" w:sz="4" w:space="0" w:color="auto"/>
              <w:right w:val="single" w:sz="4" w:space="0" w:color="auto"/>
            </w:tcBorders>
          </w:tcPr>
          <w:p w14:paraId="5974AB01" w14:textId="77777777" w:rsidR="00D317C5" w:rsidRPr="00CD02E3" w:rsidRDefault="00D317C5" w:rsidP="002D246A">
            <w:pPr>
              <w:jc w:val="center"/>
              <w:rPr>
                <w:rFonts w:eastAsia="Times New Roman"/>
                <w:sz w:val="26"/>
                <w:szCs w:val="26"/>
              </w:rPr>
            </w:pPr>
          </w:p>
          <w:p w14:paraId="6BD13DC5" w14:textId="77777777" w:rsidR="00D317C5" w:rsidRPr="00CD02E3" w:rsidRDefault="00D317C5" w:rsidP="002D246A">
            <w:pPr>
              <w:jc w:val="center"/>
              <w:rPr>
                <w:rFonts w:eastAsia="Times New Roman"/>
                <w:sz w:val="26"/>
                <w:szCs w:val="26"/>
              </w:rPr>
            </w:pPr>
          </w:p>
          <w:p w14:paraId="553BAACC" w14:textId="77777777" w:rsidR="00D317C5" w:rsidRPr="00CD02E3" w:rsidRDefault="00D317C5" w:rsidP="002D246A">
            <w:pPr>
              <w:jc w:val="center"/>
              <w:rPr>
                <w:rFonts w:eastAsia="Times New Roman"/>
                <w:sz w:val="26"/>
                <w:szCs w:val="26"/>
              </w:rPr>
            </w:pPr>
          </w:p>
          <w:p w14:paraId="6D14343D" w14:textId="77777777" w:rsidR="00D317C5" w:rsidRPr="00CD02E3" w:rsidRDefault="00D317C5" w:rsidP="002D246A">
            <w:pPr>
              <w:jc w:val="center"/>
              <w:rPr>
                <w:rFonts w:eastAsia="Times New Roman"/>
                <w:sz w:val="26"/>
                <w:szCs w:val="26"/>
              </w:rPr>
            </w:pPr>
          </w:p>
          <w:p w14:paraId="3B250A16" w14:textId="77777777" w:rsidR="00D317C5" w:rsidRPr="00CD02E3" w:rsidRDefault="00D317C5" w:rsidP="002D246A">
            <w:pPr>
              <w:jc w:val="center"/>
              <w:rPr>
                <w:rFonts w:eastAsia="Times New Roman"/>
                <w:sz w:val="26"/>
                <w:szCs w:val="26"/>
              </w:rPr>
            </w:pPr>
            <w:r w:rsidRPr="00CD02E3">
              <w:rPr>
                <w:rFonts w:eastAsia="Times New Roman"/>
                <w:sz w:val="26"/>
                <w:szCs w:val="26"/>
              </w:rPr>
              <w:t>2022</w:t>
            </w:r>
          </w:p>
        </w:tc>
      </w:tr>
      <w:tr w:rsidR="00D317C5" w:rsidRPr="00CD02E3" w14:paraId="7366A45C"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13D10A1F" w14:textId="77777777" w:rsidR="00D317C5" w:rsidRPr="00CD02E3" w:rsidRDefault="00D317C5" w:rsidP="002D246A">
            <w:pPr>
              <w:rPr>
                <w:rFonts w:eastAsia="Times New Roman"/>
                <w:sz w:val="26"/>
                <w:szCs w:val="26"/>
              </w:rPr>
            </w:pPr>
          </w:p>
          <w:p w14:paraId="557E15DC" w14:textId="77777777" w:rsidR="00D317C5" w:rsidRPr="00CD02E3" w:rsidRDefault="00D317C5" w:rsidP="002D246A">
            <w:pPr>
              <w:rPr>
                <w:rFonts w:eastAsia="Times New Roman"/>
                <w:sz w:val="26"/>
                <w:szCs w:val="26"/>
              </w:rPr>
            </w:pPr>
          </w:p>
          <w:p w14:paraId="61198784" w14:textId="77777777" w:rsidR="00D317C5" w:rsidRPr="00CD02E3" w:rsidRDefault="00D317C5" w:rsidP="002D246A">
            <w:pPr>
              <w:rPr>
                <w:rFonts w:eastAsia="Times New Roman"/>
                <w:sz w:val="26"/>
                <w:szCs w:val="26"/>
              </w:rPr>
            </w:pPr>
          </w:p>
          <w:p w14:paraId="2B70B0B1" w14:textId="77777777" w:rsidR="00D317C5" w:rsidRPr="00CD02E3" w:rsidRDefault="00D317C5" w:rsidP="002D246A">
            <w:pPr>
              <w:rPr>
                <w:rFonts w:eastAsia="Times New Roman"/>
                <w:sz w:val="26"/>
                <w:szCs w:val="26"/>
              </w:rPr>
            </w:pPr>
            <w:r w:rsidRPr="00CD02E3">
              <w:rPr>
                <w:rFonts w:eastAsia="Times New Roman"/>
                <w:sz w:val="26"/>
                <w:szCs w:val="26"/>
              </w:rPr>
              <w:t>29</w:t>
            </w:r>
          </w:p>
        </w:tc>
        <w:tc>
          <w:tcPr>
            <w:tcW w:w="2693" w:type="dxa"/>
            <w:tcBorders>
              <w:top w:val="single" w:sz="4" w:space="0" w:color="auto"/>
              <w:left w:val="single" w:sz="4" w:space="0" w:color="auto"/>
              <w:bottom w:val="single" w:sz="4" w:space="0" w:color="auto"/>
              <w:right w:val="single" w:sz="4" w:space="0" w:color="auto"/>
            </w:tcBorders>
          </w:tcPr>
          <w:p w14:paraId="1D3732B2"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Hoạt động công tác xã hội trong thực hiện quyền an sinh xã hội về hỗ trợ học nghề cho người dân</w:t>
            </w:r>
          </w:p>
          <w:p w14:paraId="69A09993" w14:textId="77777777" w:rsidR="00D317C5" w:rsidRPr="00CD02E3" w:rsidRDefault="00D317C5" w:rsidP="002D246A">
            <w:pPr>
              <w:jc w:val="center"/>
              <w:rPr>
                <w:rFonts w:eastAsia="Times New Roman"/>
                <w:bCs/>
                <w:sz w:val="26"/>
                <w:szCs w:val="26"/>
                <w:lang w:eastAsia="en-SG"/>
              </w:rPr>
            </w:pPr>
          </w:p>
        </w:tc>
        <w:tc>
          <w:tcPr>
            <w:tcW w:w="567" w:type="dxa"/>
            <w:tcBorders>
              <w:top w:val="single" w:sz="4" w:space="0" w:color="auto"/>
              <w:left w:val="single" w:sz="4" w:space="0" w:color="auto"/>
              <w:bottom w:val="single" w:sz="4" w:space="0" w:color="auto"/>
              <w:right w:val="single" w:sz="4" w:space="0" w:color="auto"/>
            </w:tcBorders>
          </w:tcPr>
          <w:p w14:paraId="51307E1C" w14:textId="77777777" w:rsidR="00D317C5" w:rsidRPr="00CD02E3" w:rsidRDefault="00D317C5" w:rsidP="002D246A">
            <w:pPr>
              <w:jc w:val="center"/>
              <w:rPr>
                <w:rFonts w:eastAsia="Times New Roman"/>
                <w:sz w:val="26"/>
                <w:szCs w:val="26"/>
              </w:rPr>
            </w:pPr>
          </w:p>
          <w:p w14:paraId="4C62CC9E" w14:textId="77777777" w:rsidR="00D317C5" w:rsidRPr="00CD02E3" w:rsidRDefault="00D317C5" w:rsidP="002D246A">
            <w:pPr>
              <w:jc w:val="center"/>
              <w:rPr>
                <w:rFonts w:eastAsia="Times New Roman"/>
                <w:sz w:val="26"/>
                <w:szCs w:val="26"/>
              </w:rPr>
            </w:pPr>
          </w:p>
          <w:p w14:paraId="05509814"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7FE6E019" w14:textId="77777777" w:rsidR="00D317C5" w:rsidRPr="00CD02E3" w:rsidRDefault="00D317C5" w:rsidP="002D246A">
            <w:pPr>
              <w:jc w:val="center"/>
              <w:rPr>
                <w:rFonts w:eastAsia="Times New Roman"/>
                <w:sz w:val="26"/>
                <w:szCs w:val="26"/>
              </w:rPr>
            </w:pPr>
          </w:p>
          <w:p w14:paraId="57301F0F" w14:textId="77777777" w:rsidR="00D317C5" w:rsidRPr="00CD02E3" w:rsidRDefault="00D317C5" w:rsidP="002D246A">
            <w:pPr>
              <w:jc w:val="center"/>
              <w:rPr>
                <w:rFonts w:eastAsia="Times New Roman"/>
                <w:sz w:val="26"/>
                <w:szCs w:val="26"/>
              </w:rPr>
            </w:pPr>
          </w:p>
          <w:p w14:paraId="6C246594"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4B59C485" w14:textId="77777777" w:rsidR="00D317C5" w:rsidRPr="00CD02E3" w:rsidRDefault="00D317C5" w:rsidP="002D246A">
            <w:pPr>
              <w:jc w:val="center"/>
              <w:rPr>
                <w:rFonts w:eastAsia="Times New Roman"/>
                <w:bCs/>
                <w:sz w:val="26"/>
                <w:szCs w:val="26"/>
                <w:lang w:eastAsia="en-SG"/>
              </w:rPr>
            </w:pPr>
          </w:p>
          <w:p w14:paraId="4DD4EF91"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Tạp chí nguồn nhân lực và an sinh xã hội</w:t>
            </w:r>
          </w:p>
        </w:tc>
        <w:tc>
          <w:tcPr>
            <w:tcW w:w="992" w:type="dxa"/>
            <w:tcBorders>
              <w:top w:val="single" w:sz="4" w:space="0" w:color="auto"/>
              <w:left w:val="single" w:sz="4" w:space="0" w:color="auto"/>
              <w:bottom w:val="single" w:sz="4" w:space="0" w:color="auto"/>
              <w:right w:val="single" w:sz="4" w:space="0" w:color="auto"/>
            </w:tcBorders>
          </w:tcPr>
          <w:p w14:paraId="7CF771ED"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BDA92A6" w14:textId="77777777" w:rsidR="00D317C5" w:rsidRPr="00CD02E3" w:rsidRDefault="00D317C5" w:rsidP="002D246A">
            <w:pPr>
              <w:jc w:val="center"/>
              <w:rPr>
                <w:rFonts w:eastAsia="Times New Roman"/>
                <w:bCs/>
                <w:sz w:val="26"/>
                <w:szCs w:val="26"/>
                <w:lang w:eastAsia="en-SG"/>
              </w:rPr>
            </w:pPr>
          </w:p>
          <w:p w14:paraId="4B38C664" w14:textId="77777777" w:rsidR="00D317C5" w:rsidRPr="00CD02E3" w:rsidRDefault="00D317C5" w:rsidP="002D246A">
            <w:pPr>
              <w:jc w:val="center"/>
              <w:rPr>
                <w:rFonts w:eastAsia="Times New Roman"/>
                <w:bCs/>
                <w:sz w:val="26"/>
                <w:szCs w:val="26"/>
                <w:lang w:eastAsia="en-SG"/>
              </w:rPr>
            </w:pPr>
          </w:p>
          <w:p w14:paraId="5C1FCD3B"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Số 2</w:t>
            </w:r>
          </w:p>
          <w:p w14:paraId="4B1147A5"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2-10</w:t>
            </w:r>
          </w:p>
        </w:tc>
        <w:tc>
          <w:tcPr>
            <w:tcW w:w="993" w:type="dxa"/>
            <w:tcBorders>
              <w:top w:val="single" w:sz="4" w:space="0" w:color="auto"/>
              <w:left w:val="single" w:sz="4" w:space="0" w:color="auto"/>
              <w:bottom w:val="single" w:sz="4" w:space="0" w:color="auto"/>
              <w:right w:val="single" w:sz="4" w:space="0" w:color="auto"/>
            </w:tcBorders>
          </w:tcPr>
          <w:p w14:paraId="70F65E67" w14:textId="77777777" w:rsidR="00D317C5" w:rsidRPr="00CD02E3" w:rsidRDefault="00D317C5" w:rsidP="002D246A">
            <w:pPr>
              <w:jc w:val="center"/>
              <w:rPr>
                <w:rFonts w:eastAsia="Times New Roman"/>
                <w:sz w:val="26"/>
                <w:szCs w:val="26"/>
              </w:rPr>
            </w:pPr>
          </w:p>
          <w:p w14:paraId="369090FA" w14:textId="77777777" w:rsidR="00D317C5" w:rsidRPr="00CD02E3" w:rsidRDefault="00D317C5" w:rsidP="002D246A">
            <w:pPr>
              <w:jc w:val="center"/>
              <w:rPr>
                <w:rFonts w:eastAsia="Times New Roman"/>
                <w:sz w:val="26"/>
                <w:szCs w:val="26"/>
              </w:rPr>
            </w:pPr>
          </w:p>
          <w:p w14:paraId="63168E86" w14:textId="77777777" w:rsidR="00D317C5" w:rsidRPr="00CD02E3" w:rsidRDefault="00D317C5" w:rsidP="002D246A">
            <w:pPr>
              <w:jc w:val="center"/>
              <w:rPr>
                <w:rFonts w:eastAsia="Times New Roman"/>
                <w:sz w:val="26"/>
                <w:szCs w:val="26"/>
              </w:rPr>
            </w:pPr>
            <w:r w:rsidRPr="00CD02E3">
              <w:rPr>
                <w:rFonts w:eastAsia="Times New Roman"/>
                <w:sz w:val="26"/>
                <w:szCs w:val="26"/>
              </w:rPr>
              <w:t>2022</w:t>
            </w:r>
          </w:p>
        </w:tc>
      </w:tr>
      <w:tr w:rsidR="00D317C5" w:rsidRPr="00CD02E3" w14:paraId="7CADE79E" w14:textId="77777777" w:rsidTr="002D246A">
        <w:trPr>
          <w:trHeight w:val="644"/>
        </w:trPr>
        <w:tc>
          <w:tcPr>
            <w:tcW w:w="568" w:type="dxa"/>
          </w:tcPr>
          <w:p w14:paraId="43BC5D06" w14:textId="77777777" w:rsidR="00D317C5" w:rsidRPr="00CD02E3" w:rsidRDefault="00D317C5" w:rsidP="002D246A">
            <w:pPr>
              <w:jc w:val="center"/>
              <w:rPr>
                <w:rFonts w:eastAsia="Times New Roman"/>
                <w:sz w:val="26"/>
                <w:szCs w:val="26"/>
              </w:rPr>
            </w:pPr>
          </w:p>
          <w:p w14:paraId="2C4995E8" w14:textId="77777777" w:rsidR="00D317C5" w:rsidRPr="00CD02E3" w:rsidRDefault="00D317C5" w:rsidP="002D246A">
            <w:pPr>
              <w:jc w:val="center"/>
              <w:rPr>
                <w:rFonts w:eastAsia="Times New Roman"/>
                <w:sz w:val="26"/>
                <w:szCs w:val="26"/>
              </w:rPr>
            </w:pPr>
          </w:p>
          <w:p w14:paraId="1E08C03F" w14:textId="77777777" w:rsidR="00D317C5" w:rsidRPr="00CD02E3" w:rsidRDefault="00D317C5" w:rsidP="002D246A">
            <w:pPr>
              <w:jc w:val="center"/>
              <w:rPr>
                <w:rFonts w:eastAsia="Times New Roman"/>
                <w:sz w:val="26"/>
                <w:szCs w:val="26"/>
              </w:rPr>
            </w:pPr>
          </w:p>
          <w:p w14:paraId="50C3F7FE" w14:textId="77777777" w:rsidR="00D317C5" w:rsidRPr="00CD02E3" w:rsidRDefault="00D317C5" w:rsidP="002D246A">
            <w:pPr>
              <w:jc w:val="center"/>
              <w:rPr>
                <w:rFonts w:eastAsia="Times New Roman"/>
                <w:sz w:val="26"/>
                <w:szCs w:val="26"/>
              </w:rPr>
            </w:pPr>
          </w:p>
          <w:p w14:paraId="090DB394" w14:textId="77777777" w:rsidR="00D317C5" w:rsidRPr="00CD02E3" w:rsidRDefault="00D317C5" w:rsidP="002D246A">
            <w:pPr>
              <w:jc w:val="center"/>
              <w:rPr>
                <w:rFonts w:eastAsia="Times New Roman"/>
                <w:sz w:val="26"/>
                <w:szCs w:val="26"/>
              </w:rPr>
            </w:pPr>
          </w:p>
          <w:p w14:paraId="6DAEE23F" w14:textId="77777777" w:rsidR="00D317C5" w:rsidRPr="00CD02E3" w:rsidRDefault="00D317C5" w:rsidP="002D246A">
            <w:pPr>
              <w:jc w:val="center"/>
              <w:rPr>
                <w:rFonts w:eastAsia="Times New Roman"/>
                <w:sz w:val="26"/>
                <w:szCs w:val="26"/>
              </w:rPr>
            </w:pPr>
          </w:p>
          <w:p w14:paraId="692A6E8A" w14:textId="77777777" w:rsidR="00D317C5" w:rsidRPr="00CD02E3" w:rsidRDefault="00D317C5" w:rsidP="002D246A">
            <w:pPr>
              <w:jc w:val="center"/>
              <w:rPr>
                <w:rFonts w:eastAsia="Times New Roman"/>
                <w:sz w:val="26"/>
                <w:szCs w:val="26"/>
              </w:rPr>
            </w:pPr>
          </w:p>
          <w:p w14:paraId="1BDF9474" w14:textId="77777777" w:rsidR="00D317C5" w:rsidRPr="00CD02E3" w:rsidRDefault="00D317C5" w:rsidP="002D246A">
            <w:pPr>
              <w:jc w:val="center"/>
              <w:rPr>
                <w:rFonts w:eastAsia="Times New Roman"/>
                <w:sz w:val="26"/>
                <w:szCs w:val="26"/>
              </w:rPr>
            </w:pPr>
          </w:p>
          <w:p w14:paraId="6B4EE454" w14:textId="77777777" w:rsidR="00D317C5" w:rsidRPr="00CD02E3" w:rsidRDefault="00D317C5" w:rsidP="002D246A">
            <w:pPr>
              <w:jc w:val="center"/>
              <w:rPr>
                <w:rFonts w:eastAsia="Times New Roman"/>
                <w:sz w:val="26"/>
                <w:szCs w:val="26"/>
              </w:rPr>
            </w:pPr>
            <w:r w:rsidRPr="00CD02E3">
              <w:rPr>
                <w:rFonts w:eastAsia="Times New Roman"/>
                <w:sz w:val="26"/>
                <w:szCs w:val="26"/>
              </w:rPr>
              <w:t>30</w:t>
            </w:r>
          </w:p>
        </w:tc>
        <w:tc>
          <w:tcPr>
            <w:tcW w:w="2693" w:type="dxa"/>
            <w:vAlign w:val="center"/>
          </w:tcPr>
          <w:p w14:paraId="4C9A6194" w14:textId="77777777" w:rsidR="00D317C5" w:rsidRPr="00CD02E3" w:rsidRDefault="00D317C5" w:rsidP="002D246A">
            <w:pPr>
              <w:contextualSpacing/>
              <w:jc w:val="center"/>
              <w:rPr>
                <w:rFonts w:eastAsia="Times New Roman"/>
                <w:bCs/>
                <w:sz w:val="26"/>
                <w:szCs w:val="26"/>
                <w:lang w:val="en-SG" w:eastAsia="en-SG"/>
              </w:rPr>
            </w:pPr>
            <w:r w:rsidRPr="00CD02E3">
              <w:rPr>
                <w:rFonts w:eastAsia="Times New Roman"/>
                <w:bCs/>
                <w:sz w:val="26"/>
                <w:szCs w:val="26"/>
                <w:lang w:val="en-SG" w:eastAsia="en-SG"/>
              </w:rPr>
              <w:lastRenderedPageBreak/>
              <w:t xml:space="preserve">Biến đổi kinh tế hộ gia đình dân tộc Thái (Qua nghiên cứu tại xã yên Khê, huyện Con Cuông </w:t>
            </w:r>
            <w:r w:rsidRPr="00CD02E3">
              <w:rPr>
                <w:rFonts w:eastAsia="Times New Roman"/>
                <w:bCs/>
                <w:sz w:val="26"/>
                <w:szCs w:val="26"/>
                <w:lang w:val="en-SG" w:eastAsia="en-SG"/>
              </w:rPr>
              <w:lastRenderedPageBreak/>
              <w:t>và xã Ngọc lâm, huyện Thanh Chương, tỉnh Nghệ An)</w:t>
            </w:r>
          </w:p>
          <w:p w14:paraId="599E365E" w14:textId="77777777" w:rsidR="00D317C5" w:rsidRPr="00CD02E3" w:rsidRDefault="00D317C5" w:rsidP="002D246A">
            <w:pPr>
              <w:contextualSpacing/>
              <w:jc w:val="center"/>
              <w:rPr>
                <w:rFonts w:eastAsia="Times New Roman"/>
                <w:bCs/>
                <w:sz w:val="26"/>
                <w:szCs w:val="26"/>
                <w:lang w:eastAsia="en-SG"/>
              </w:rPr>
            </w:pPr>
          </w:p>
        </w:tc>
        <w:tc>
          <w:tcPr>
            <w:tcW w:w="567" w:type="dxa"/>
          </w:tcPr>
          <w:p w14:paraId="2598988E" w14:textId="77777777" w:rsidR="00D317C5" w:rsidRPr="00CD02E3" w:rsidRDefault="00D317C5" w:rsidP="002D246A">
            <w:pPr>
              <w:jc w:val="center"/>
              <w:rPr>
                <w:rFonts w:eastAsia="Times New Roman"/>
                <w:sz w:val="26"/>
                <w:szCs w:val="26"/>
              </w:rPr>
            </w:pPr>
          </w:p>
          <w:p w14:paraId="6A214258" w14:textId="77777777" w:rsidR="00D317C5" w:rsidRPr="00CD02E3" w:rsidRDefault="00D317C5" w:rsidP="002D246A">
            <w:pPr>
              <w:jc w:val="center"/>
              <w:rPr>
                <w:rFonts w:eastAsia="Times New Roman"/>
                <w:sz w:val="26"/>
                <w:szCs w:val="26"/>
              </w:rPr>
            </w:pPr>
          </w:p>
          <w:p w14:paraId="18FB241B" w14:textId="77777777" w:rsidR="00D317C5" w:rsidRPr="00CD02E3" w:rsidRDefault="00D317C5" w:rsidP="002D246A">
            <w:pPr>
              <w:jc w:val="center"/>
              <w:rPr>
                <w:rFonts w:eastAsia="Times New Roman"/>
                <w:sz w:val="26"/>
                <w:szCs w:val="26"/>
              </w:rPr>
            </w:pPr>
          </w:p>
          <w:p w14:paraId="75A4D621" w14:textId="77777777" w:rsidR="00D317C5" w:rsidRPr="00CD02E3" w:rsidRDefault="00D317C5" w:rsidP="002D246A">
            <w:pPr>
              <w:jc w:val="center"/>
              <w:rPr>
                <w:rFonts w:eastAsia="Times New Roman"/>
                <w:sz w:val="26"/>
                <w:szCs w:val="26"/>
              </w:rPr>
            </w:pPr>
          </w:p>
          <w:p w14:paraId="4FB7A447" w14:textId="77777777" w:rsidR="00D317C5" w:rsidRPr="00CD02E3" w:rsidRDefault="00D317C5" w:rsidP="002D246A">
            <w:pPr>
              <w:jc w:val="center"/>
              <w:rPr>
                <w:rFonts w:eastAsia="Times New Roman"/>
                <w:sz w:val="26"/>
                <w:szCs w:val="26"/>
              </w:rPr>
            </w:pPr>
            <w:r w:rsidRPr="00CD02E3">
              <w:rPr>
                <w:rFonts w:eastAsia="Times New Roman"/>
                <w:sz w:val="26"/>
                <w:szCs w:val="26"/>
              </w:rPr>
              <w:lastRenderedPageBreak/>
              <w:t>2</w:t>
            </w:r>
          </w:p>
        </w:tc>
        <w:tc>
          <w:tcPr>
            <w:tcW w:w="851" w:type="dxa"/>
          </w:tcPr>
          <w:p w14:paraId="53260E09" w14:textId="77777777" w:rsidR="00D317C5" w:rsidRPr="00CD02E3" w:rsidRDefault="00D317C5" w:rsidP="002D246A">
            <w:pPr>
              <w:jc w:val="center"/>
              <w:rPr>
                <w:rFonts w:eastAsia="Times New Roman"/>
                <w:sz w:val="26"/>
                <w:szCs w:val="26"/>
              </w:rPr>
            </w:pPr>
          </w:p>
        </w:tc>
        <w:tc>
          <w:tcPr>
            <w:tcW w:w="2126" w:type="dxa"/>
            <w:gridSpan w:val="2"/>
          </w:tcPr>
          <w:p w14:paraId="75F54BBA"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 xml:space="preserve">Kỷ yếu Hội thảo KH quốc tế Khu vực học – Việt Nam học: Định </w:t>
            </w:r>
            <w:r w:rsidRPr="00CD02E3">
              <w:rPr>
                <w:rFonts w:eastAsia="Times New Roman"/>
                <w:bCs/>
                <w:sz w:val="26"/>
                <w:szCs w:val="26"/>
                <w:lang w:val="en-SG" w:eastAsia="en-SG"/>
              </w:rPr>
              <w:lastRenderedPageBreak/>
              <w:t xml:space="preserve">hướng nghiên cứu và đào tạo </w:t>
            </w:r>
          </w:p>
          <w:p w14:paraId="5E672451"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val="en-SG" w:eastAsia="en-SG"/>
              </w:rPr>
              <w:t>ISBN 978-604-9887-88-8</w:t>
            </w:r>
          </w:p>
        </w:tc>
        <w:tc>
          <w:tcPr>
            <w:tcW w:w="992" w:type="dxa"/>
            <w:tcBorders>
              <w:right w:val="single" w:sz="4" w:space="0" w:color="auto"/>
            </w:tcBorders>
          </w:tcPr>
          <w:p w14:paraId="35E91A1B" w14:textId="77777777" w:rsidR="00D317C5" w:rsidRPr="00CD02E3" w:rsidRDefault="00D317C5" w:rsidP="002D246A">
            <w:pPr>
              <w:jc w:val="center"/>
              <w:rPr>
                <w:rFonts w:eastAsia="Times New Roman"/>
                <w:sz w:val="26"/>
                <w:szCs w:val="26"/>
              </w:rPr>
            </w:pPr>
          </w:p>
        </w:tc>
        <w:tc>
          <w:tcPr>
            <w:tcW w:w="992" w:type="dxa"/>
            <w:tcBorders>
              <w:left w:val="single" w:sz="4" w:space="0" w:color="auto"/>
            </w:tcBorders>
          </w:tcPr>
          <w:p w14:paraId="4A9B601D" w14:textId="77777777" w:rsidR="00D317C5" w:rsidRPr="00CD02E3" w:rsidRDefault="00D317C5" w:rsidP="002D246A">
            <w:pPr>
              <w:jc w:val="center"/>
              <w:rPr>
                <w:rFonts w:eastAsia="Times New Roman"/>
                <w:bCs/>
                <w:sz w:val="26"/>
                <w:szCs w:val="26"/>
                <w:lang w:eastAsia="en-SG"/>
              </w:rPr>
            </w:pPr>
          </w:p>
          <w:p w14:paraId="45C31E5D" w14:textId="77777777" w:rsidR="00D317C5" w:rsidRPr="00CD02E3" w:rsidRDefault="00D317C5" w:rsidP="002D246A">
            <w:pPr>
              <w:jc w:val="center"/>
              <w:rPr>
                <w:rFonts w:eastAsia="Times New Roman"/>
                <w:bCs/>
                <w:sz w:val="26"/>
                <w:szCs w:val="26"/>
                <w:lang w:eastAsia="en-SG"/>
              </w:rPr>
            </w:pPr>
          </w:p>
          <w:p w14:paraId="6970A9DA" w14:textId="77777777" w:rsidR="00D317C5" w:rsidRPr="00CD02E3" w:rsidRDefault="00D317C5" w:rsidP="002D246A">
            <w:pPr>
              <w:jc w:val="center"/>
              <w:rPr>
                <w:rFonts w:eastAsia="Times New Roman"/>
                <w:bCs/>
                <w:sz w:val="26"/>
                <w:szCs w:val="26"/>
                <w:lang w:eastAsia="en-SG"/>
              </w:rPr>
            </w:pPr>
          </w:p>
          <w:p w14:paraId="223108C2" w14:textId="77777777" w:rsidR="00D317C5" w:rsidRPr="00CD02E3" w:rsidRDefault="00D317C5" w:rsidP="002D246A">
            <w:pPr>
              <w:jc w:val="center"/>
              <w:rPr>
                <w:rFonts w:eastAsia="Times New Roman"/>
                <w:bCs/>
                <w:sz w:val="26"/>
                <w:szCs w:val="26"/>
                <w:lang w:eastAsia="en-SG"/>
              </w:rPr>
            </w:pPr>
          </w:p>
          <w:p w14:paraId="4E29B7EB" w14:textId="77777777" w:rsidR="00D317C5" w:rsidRPr="00CD02E3" w:rsidRDefault="00D317C5" w:rsidP="002D246A">
            <w:pPr>
              <w:jc w:val="center"/>
              <w:rPr>
                <w:rFonts w:eastAsia="Times New Roman"/>
                <w:bCs/>
                <w:sz w:val="26"/>
                <w:szCs w:val="26"/>
                <w:lang w:eastAsia="en-SG"/>
              </w:rPr>
            </w:pPr>
          </w:p>
          <w:p w14:paraId="31818A1D" w14:textId="77777777" w:rsidR="00D317C5" w:rsidRPr="00CD02E3" w:rsidRDefault="00D317C5" w:rsidP="002D246A">
            <w:pPr>
              <w:jc w:val="center"/>
              <w:rPr>
                <w:rFonts w:eastAsia="Times New Roman"/>
                <w:bCs/>
                <w:sz w:val="26"/>
                <w:szCs w:val="26"/>
                <w:lang w:eastAsia="en-SG"/>
              </w:rPr>
            </w:pPr>
          </w:p>
          <w:p w14:paraId="519C48E9"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292-316</w:t>
            </w:r>
          </w:p>
        </w:tc>
        <w:tc>
          <w:tcPr>
            <w:tcW w:w="993" w:type="dxa"/>
          </w:tcPr>
          <w:p w14:paraId="73A5EC55" w14:textId="77777777" w:rsidR="00D317C5" w:rsidRPr="00CD02E3" w:rsidRDefault="00D317C5" w:rsidP="002D246A">
            <w:pPr>
              <w:jc w:val="center"/>
              <w:rPr>
                <w:rFonts w:eastAsia="Times New Roman"/>
                <w:sz w:val="26"/>
                <w:szCs w:val="26"/>
              </w:rPr>
            </w:pPr>
          </w:p>
          <w:p w14:paraId="3F6862FA" w14:textId="77777777" w:rsidR="00D317C5" w:rsidRPr="00CD02E3" w:rsidRDefault="00D317C5" w:rsidP="002D246A">
            <w:pPr>
              <w:jc w:val="center"/>
              <w:rPr>
                <w:rFonts w:eastAsia="Times New Roman"/>
                <w:sz w:val="26"/>
                <w:szCs w:val="26"/>
              </w:rPr>
            </w:pPr>
          </w:p>
          <w:p w14:paraId="22A9F274" w14:textId="77777777" w:rsidR="00D317C5" w:rsidRPr="00CD02E3" w:rsidRDefault="00D317C5" w:rsidP="002D246A">
            <w:pPr>
              <w:jc w:val="center"/>
              <w:rPr>
                <w:rFonts w:eastAsia="Times New Roman"/>
                <w:sz w:val="26"/>
                <w:szCs w:val="26"/>
              </w:rPr>
            </w:pPr>
          </w:p>
          <w:p w14:paraId="6CC7199D" w14:textId="77777777" w:rsidR="00D317C5" w:rsidRPr="00CD02E3" w:rsidRDefault="00D317C5" w:rsidP="002D246A">
            <w:pPr>
              <w:jc w:val="center"/>
              <w:rPr>
                <w:rFonts w:eastAsia="Times New Roman"/>
                <w:sz w:val="26"/>
                <w:szCs w:val="26"/>
              </w:rPr>
            </w:pPr>
          </w:p>
          <w:p w14:paraId="2D2E9532" w14:textId="77777777" w:rsidR="00D317C5" w:rsidRPr="00CD02E3" w:rsidRDefault="00D317C5" w:rsidP="002D246A">
            <w:pPr>
              <w:jc w:val="center"/>
              <w:rPr>
                <w:rFonts w:eastAsia="Times New Roman"/>
                <w:sz w:val="26"/>
                <w:szCs w:val="26"/>
              </w:rPr>
            </w:pPr>
          </w:p>
          <w:p w14:paraId="6F1E6E10" w14:textId="77777777" w:rsidR="00D317C5" w:rsidRPr="00CD02E3" w:rsidRDefault="00D317C5" w:rsidP="002D246A">
            <w:pPr>
              <w:jc w:val="center"/>
              <w:rPr>
                <w:rFonts w:eastAsia="Times New Roman"/>
                <w:sz w:val="26"/>
                <w:szCs w:val="26"/>
              </w:rPr>
            </w:pPr>
          </w:p>
          <w:p w14:paraId="7D713FEA" w14:textId="77777777" w:rsidR="00D317C5" w:rsidRPr="00CD02E3" w:rsidRDefault="00D317C5" w:rsidP="002D246A">
            <w:pPr>
              <w:jc w:val="center"/>
              <w:rPr>
                <w:rFonts w:eastAsia="Times New Roman"/>
                <w:sz w:val="26"/>
                <w:szCs w:val="26"/>
              </w:rPr>
            </w:pPr>
            <w:r w:rsidRPr="00CD02E3">
              <w:rPr>
                <w:rFonts w:eastAsia="Times New Roman"/>
                <w:sz w:val="26"/>
                <w:szCs w:val="26"/>
              </w:rPr>
              <w:t>2020</w:t>
            </w:r>
          </w:p>
        </w:tc>
      </w:tr>
      <w:tr w:rsidR="00D317C5" w:rsidRPr="00CD02E3" w14:paraId="064051F9"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369BA317" w14:textId="77777777" w:rsidR="00D317C5" w:rsidRPr="00CD02E3" w:rsidRDefault="00D317C5" w:rsidP="002D246A">
            <w:pPr>
              <w:jc w:val="center"/>
              <w:rPr>
                <w:rFonts w:eastAsia="Times New Roman"/>
                <w:sz w:val="26"/>
                <w:szCs w:val="26"/>
              </w:rPr>
            </w:pPr>
          </w:p>
          <w:p w14:paraId="0BCC8B97" w14:textId="77777777" w:rsidR="00D317C5" w:rsidRPr="00CD02E3" w:rsidRDefault="00D317C5" w:rsidP="002D246A">
            <w:pPr>
              <w:jc w:val="center"/>
              <w:rPr>
                <w:rFonts w:eastAsia="Times New Roman"/>
                <w:sz w:val="26"/>
                <w:szCs w:val="26"/>
              </w:rPr>
            </w:pPr>
          </w:p>
          <w:p w14:paraId="4113D85A" w14:textId="77777777" w:rsidR="00D317C5" w:rsidRPr="00CD02E3" w:rsidRDefault="00D317C5" w:rsidP="002D246A">
            <w:pPr>
              <w:jc w:val="center"/>
              <w:rPr>
                <w:rFonts w:eastAsia="Times New Roman"/>
                <w:sz w:val="26"/>
                <w:szCs w:val="26"/>
              </w:rPr>
            </w:pPr>
          </w:p>
          <w:p w14:paraId="315FCCE3" w14:textId="77777777" w:rsidR="00D317C5" w:rsidRPr="00CD02E3" w:rsidRDefault="00D317C5" w:rsidP="002D246A">
            <w:pPr>
              <w:jc w:val="center"/>
              <w:rPr>
                <w:rFonts w:eastAsia="Times New Roman"/>
                <w:sz w:val="26"/>
                <w:szCs w:val="26"/>
              </w:rPr>
            </w:pPr>
          </w:p>
          <w:p w14:paraId="4343F249" w14:textId="77777777" w:rsidR="00D317C5" w:rsidRPr="00CD02E3" w:rsidRDefault="00D317C5" w:rsidP="002D246A">
            <w:pPr>
              <w:jc w:val="center"/>
              <w:rPr>
                <w:rFonts w:eastAsia="Times New Roman"/>
                <w:sz w:val="26"/>
                <w:szCs w:val="26"/>
              </w:rPr>
            </w:pPr>
          </w:p>
          <w:p w14:paraId="20B2C1D9" w14:textId="77777777" w:rsidR="00D317C5" w:rsidRPr="00CD02E3" w:rsidRDefault="00D317C5" w:rsidP="002D246A">
            <w:pPr>
              <w:jc w:val="center"/>
              <w:rPr>
                <w:rFonts w:eastAsia="Times New Roman"/>
                <w:sz w:val="26"/>
                <w:szCs w:val="26"/>
              </w:rPr>
            </w:pPr>
          </w:p>
          <w:p w14:paraId="04C367D2" w14:textId="77777777" w:rsidR="00D317C5" w:rsidRPr="00CD02E3" w:rsidRDefault="00D317C5" w:rsidP="002D246A">
            <w:pPr>
              <w:jc w:val="center"/>
              <w:rPr>
                <w:rFonts w:eastAsia="Times New Roman"/>
                <w:sz w:val="26"/>
                <w:szCs w:val="26"/>
              </w:rPr>
            </w:pPr>
            <w:r w:rsidRPr="00CD02E3">
              <w:rPr>
                <w:rFonts w:eastAsia="Times New Roman"/>
                <w:sz w:val="26"/>
                <w:szCs w:val="26"/>
              </w:rPr>
              <w:t>31</w:t>
            </w:r>
          </w:p>
        </w:tc>
        <w:tc>
          <w:tcPr>
            <w:tcW w:w="2693" w:type="dxa"/>
            <w:tcBorders>
              <w:top w:val="single" w:sz="4" w:space="0" w:color="auto"/>
              <w:left w:val="single" w:sz="4" w:space="0" w:color="auto"/>
              <w:bottom w:val="single" w:sz="4" w:space="0" w:color="auto"/>
              <w:right w:val="single" w:sz="4" w:space="0" w:color="auto"/>
            </w:tcBorders>
            <w:vAlign w:val="center"/>
          </w:tcPr>
          <w:p w14:paraId="5772896D" w14:textId="77777777" w:rsidR="00D317C5" w:rsidRPr="00CD02E3" w:rsidRDefault="00D317C5" w:rsidP="002D246A">
            <w:pPr>
              <w:contextualSpacing/>
              <w:jc w:val="center"/>
              <w:rPr>
                <w:rFonts w:eastAsia="Times New Roman"/>
                <w:bCs/>
                <w:sz w:val="26"/>
                <w:szCs w:val="26"/>
                <w:lang w:val="en-SG" w:eastAsia="en-SG"/>
              </w:rPr>
            </w:pPr>
            <w:r w:rsidRPr="00CD02E3">
              <w:rPr>
                <w:rFonts w:eastAsia="Times New Roman"/>
                <w:bCs/>
                <w:sz w:val="26"/>
                <w:szCs w:val="26"/>
                <w:lang w:val="en-SG" w:eastAsia="en-SG"/>
              </w:rPr>
              <w:t>Changes in living standard of Muong Ethnic Households (a case study at Yen Lap and Du Sang Commune, Kim Boi District, Hoa Binh Province).</w:t>
            </w:r>
          </w:p>
        </w:tc>
        <w:tc>
          <w:tcPr>
            <w:tcW w:w="567" w:type="dxa"/>
            <w:tcBorders>
              <w:top w:val="single" w:sz="4" w:space="0" w:color="auto"/>
              <w:left w:val="single" w:sz="4" w:space="0" w:color="auto"/>
              <w:bottom w:val="single" w:sz="4" w:space="0" w:color="auto"/>
              <w:right w:val="single" w:sz="4" w:space="0" w:color="auto"/>
            </w:tcBorders>
          </w:tcPr>
          <w:p w14:paraId="600F05E5" w14:textId="77777777" w:rsidR="00D317C5" w:rsidRPr="00CD02E3" w:rsidRDefault="00D317C5" w:rsidP="002D246A">
            <w:pPr>
              <w:jc w:val="center"/>
              <w:rPr>
                <w:rFonts w:eastAsia="Times New Roman"/>
                <w:sz w:val="26"/>
                <w:szCs w:val="26"/>
              </w:rPr>
            </w:pPr>
          </w:p>
          <w:p w14:paraId="3B62003A" w14:textId="77777777" w:rsidR="00D317C5" w:rsidRPr="00CD02E3" w:rsidRDefault="00D317C5" w:rsidP="002D246A">
            <w:pPr>
              <w:jc w:val="center"/>
              <w:rPr>
                <w:rFonts w:eastAsia="Times New Roman"/>
                <w:sz w:val="26"/>
                <w:szCs w:val="26"/>
              </w:rPr>
            </w:pPr>
          </w:p>
          <w:p w14:paraId="39AF8956" w14:textId="77777777" w:rsidR="00D317C5" w:rsidRPr="00CD02E3" w:rsidRDefault="00D317C5" w:rsidP="002D246A">
            <w:pPr>
              <w:jc w:val="center"/>
              <w:rPr>
                <w:rFonts w:eastAsia="Times New Roman"/>
                <w:sz w:val="26"/>
                <w:szCs w:val="26"/>
              </w:rPr>
            </w:pPr>
          </w:p>
          <w:p w14:paraId="1E348109" w14:textId="77777777" w:rsidR="00D317C5" w:rsidRPr="00CD02E3" w:rsidRDefault="00D317C5" w:rsidP="002D246A">
            <w:pPr>
              <w:jc w:val="center"/>
              <w:rPr>
                <w:rFonts w:eastAsia="Times New Roman"/>
                <w:sz w:val="26"/>
                <w:szCs w:val="26"/>
              </w:rPr>
            </w:pPr>
          </w:p>
          <w:p w14:paraId="5F46F31C" w14:textId="77777777" w:rsidR="00D317C5" w:rsidRPr="00CD02E3" w:rsidRDefault="00D317C5" w:rsidP="002D246A">
            <w:pPr>
              <w:jc w:val="center"/>
              <w:rPr>
                <w:rFonts w:eastAsia="Times New Roman"/>
                <w:sz w:val="26"/>
                <w:szCs w:val="26"/>
              </w:rPr>
            </w:pPr>
          </w:p>
          <w:p w14:paraId="3FE965E5" w14:textId="77777777" w:rsidR="00D317C5" w:rsidRPr="00CD02E3" w:rsidRDefault="00D317C5" w:rsidP="002D246A">
            <w:pPr>
              <w:jc w:val="center"/>
              <w:rPr>
                <w:rFonts w:eastAsia="Times New Roman"/>
                <w:sz w:val="26"/>
                <w:szCs w:val="26"/>
              </w:rPr>
            </w:pPr>
            <w:r w:rsidRPr="00CD02E3">
              <w:rPr>
                <w:rFonts w:eastAsia="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77F6CB2B" w14:textId="77777777" w:rsidR="00D317C5" w:rsidRPr="00CD02E3" w:rsidRDefault="00D317C5" w:rsidP="002D246A">
            <w:pPr>
              <w:jc w:val="center"/>
              <w:rPr>
                <w:rFonts w:eastAsia="Times New Roman"/>
                <w:sz w:val="26"/>
                <w:szCs w:val="26"/>
              </w:rPr>
            </w:pPr>
          </w:p>
          <w:p w14:paraId="51DD2DAD" w14:textId="77777777" w:rsidR="00D317C5" w:rsidRPr="00CD02E3" w:rsidRDefault="00D317C5" w:rsidP="002D246A">
            <w:pPr>
              <w:jc w:val="center"/>
              <w:rPr>
                <w:rFonts w:eastAsia="Times New Roman"/>
                <w:sz w:val="26"/>
                <w:szCs w:val="26"/>
              </w:rPr>
            </w:pPr>
          </w:p>
          <w:p w14:paraId="2D2E25D5" w14:textId="77777777" w:rsidR="00D317C5" w:rsidRPr="00CD02E3" w:rsidRDefault="00D317C5" w:rsidP="002D246A">
            <w:pPr>
              <w:jc w:val="center"/>
              <w:rPr>
                <w:rFonts w:eastAsia="Times New Roman"/>
                <w:sz w:val="26"/>
                <w:szCs w:val="26"/>
              </w:rPr>
            </w:pPr>
          </w:p>
          <w:p w14:paraId="5E6E2A01" w14:textId="77777777" w:rsidR="00D317C5" w:rsidRPr="00CD02E3" w:rsidRDefault="00D317C5" w:rsidP="002D246A">
            <w:pPr>
              <w:jc w:val="center"/>
              <w:rPr>
                <w:rFonts w:eastAsia="Times New Roman"/>
                <w:sz w:val="26"/>
                <w:szCs w:val="26"/>
              </w:rPr>
            </w:pPr>
          </w:p>
          <w:p w14:paraId="434E4919" w14:textId="77777777" w:rsidR="00D317C5" w:rsidRPr="00CD02E3" w:rsidRDefault="00D317C5" w:rsidP="002D246A">
            <w:pPr>
              <w:jc w:val="center"/>
              <w:rPr>
                <w:rFonts w:eastAsia="Times New Roman"/>
                <w:sz w:val="26"/>
                <w:szCs w:val="26"/>
              </w:rPr>
            </w:pPr>
          </w:p>
          <w:p w14:paraId="2D570AAA"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7F40F9A4"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RC06-VSA Inernational Conference The Family in Modern and Global Societies : Persistence and change</w:t>
            </w:r>
          </w:p>
          <w:p w14:paraId="7AB5F944"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ISSN 978-604-340-032-8</w:t>
            </w:r>
          </w:p>
        </w:tc>
        <w:tc>
          <w:tcPr>
            <w:tcW w:w="992" w:type="dxa"/>
            <w:tcBorders>
              <w:top w:val="single" w:sz="4" w:space="0" w:color="auto"/>
              <w:left w:val="single" w:sz="4" w:space="0" w:color="auto"/>
              <w:bottom w:val="single" w:sz="4" w:space="0" w:color="auto"/>
              <w:right w:val="single" w:sz="4" w:space="0" w:color="auto"/>
            </w:tcBorders>
          </w:tcPr>
          <w:p w14:paraId="3228AD1A"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D857A9C" w14:textId="77777777" w:rsidR="00D317C5" w:rsidRPr="00CD02E3" w:rsidRDefault="00D317C5" w:rsidP="002D246A">
            <w:pPr>
              <w:jc w:val="center"/>
              <w:rPr>
                <w:rFonts w:eastAsia="Times New Roman"/>
                <w:bCs/>
                <w:sz w:val="26"/>
                <w:szCs w:val="26"/>
                <w:lang w:eastAsia="en-SG"/>
              </w:rPr>
            </w:pPr>
          </w:p>
          <w:p w14:paraId="64BDAD67" w14:textId="77777777" w:rsidR="00D317C5" w:rsidRPr="00CD02E3" w:rsidRDefault="00D317C5" w:rsidP="002D246A">
            <w:pPr>
              <w:jc w:val="center"/>
              <w:rPr>
                <w:rFonts w:eastAsia="Times New Roman"/>
                <w:bCs/>
                <w:sz w:val="26"/>
                <w:szCs w:val="26"/>
                <w:lang w:eastAsia="en-SG"/>
              </w:rPr>
            </w:pPr>
          </w:p>
          <w:p w14:paraId="5BB2367C" w14:textId="77777777" w:rsidR="00D317C5" w:rsidRPr="00CD02E3" w:rsidRDefault="00D317C5" w:rsidP="002D246A">
            <w:pPr>
              <w:jc w:val="center"/>
              <w:rPr>
                <w:rFonts w:eastAsia="Times New Roman"/>
                <w:bCs/>
                <w:sz w:val="26"/>
                <w:szCs w:val="26"/>
                <w:lang w:eastAsia="en-SG"/>
              </w:rPr>
            </w:pPr>
          </w:p>
          <w:p w14:paraId="5EE12CBB" w14:textId="77777777" w:rsidR="00D317C5" w:rsidRPr="00CD02E3" w:rsidRDefault="00D317C5" w:rsidP="002D246A">
            <w:pPr>
              <w:jc w:val="center"/>
              <w:rPr>
                <w:rFonts w:eastAsia="Times New Roman"/>
                <w:bCs/>
                <w:sz w:val="26"/>
                <w:szCs w:val="26"/>
                <w:lang w:eastAsia="en-SG"/>
              </w:rPr>
            </w:pPr>
          </w:p>
          <w:p w14:paraId="7F7DDB2B" w14:textId="77777777" w:rsidR="00D317C5" w:rsidRPr="00CD02E3" w:rsidRDefault="00D317C5" w:rsidP="002D246A">
            <w:pPr>
              <w:jc w:val="center"/>
              <w:rPr>
                <w:rFonts w:eastAsia="Times New Roman"/>
                <w:bCs/>
                <w:sz w:val="26"/>
                <w:szCs w:val="26"/>
                <w:lang w:eastAsia="en-SG"/>
              </w:rPr>
            </w:pPr>
          </w:p>
          <w:p w14:paraId="1A4E0DA4"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Vol.1      No 2    171-195</w:t>
            </w:r>
          </w:p>
        </w:tc>
        <w:tc>
          <w:tcPr>
            <w:tcW w:w="993" w:type="dxa"/>
            <w:tcBorders>
              <w:top w:val="single" w:sz="4" w:space="0" w:color="auto"/>
              <w:left w:val="single" w:sz="4" w:space="0" w:color="auto"/>
              <w:bottom w:val="single" w:sz="4" w:space="0" w:color="auto"/>
              <w:right w:val="single" w:sz="4" w:space="0" w:color="auto"/>
            </w:tcBorders>
          </w:tcPr>
          <w:p w14:paraId="3F6DFA5C" w14:textId="77777777" w:rsidR="00D317C5" w:rsidRPr="00CD02E3" w:rsidRDefault="00D317C5" w:rsidP="002D246A">
            <w:pPr>
              <w:jc w:val="center"/>
              <w:rPr>
                <w:rFonts w:eastAsia="Times New Roman"/>
                <w:sz w:val="26"/>
                <w:szCs w:val="26"/>
              </w:rPr>
            </w:pPr>
          </w:p>
          <w:p w14:paraId="792A7495" w14:textId="77777777" w:rsidR="00D317C5" w:rsidRPr="00CD02E3" w:rsidRDefault="00D317C5" w:rsidP="002D246A">
            <w:pPr>
              <w:jc w:val="center"/>
              <w:rPr>
                <w:rFonts w:eastAsia="Times New Roman"/>
                <w:sz w:val="26"/>
                <w:szCs w:val="26"/>
              </w:rPr>
            </w:pPr>
          </w:p>
          <w:p w14:paraId="6CC77E2C" w14:textId="77777777" w:rsidR="00D317C5" w:rsidRPr="00CD02E3" w:rsidRDefault="00D317C5" w:rsidP="002D246A">
            <w:pPr>
              <w:jc w:val="center"/>
              <w:rPr>
                <w:rFonts w:eastAsia="Times New Roman"/>
                <w:sz w:val="26"/>
                <w:szCs w:val="26"/>
              </w:rPr>
            </w:pPr>
          </w:p>
          <w:p w14:paraId="3C405C8A" w14:textId="77777777" w:rsidR="00D317C5" w:rsidRPr="00CD02E3" w:rsidRDefault="00D317C5" w:rsidP="002D246A">
            <w:pPr>
              <w:jc w:val="center"/>
              <w:rPr>
                <w:rFonts w:eastAsia="Times New Roman"/>
                <w:sz w:val="26"/>
                <w:szCs w:val="26"/>
              </w:rPr>
            </w:pPr>
          </w:p>
          <w:p w14:paraId="0C2AEC08" w14:textId="77777777" w:rsidR="00D317C5" w:rsidRPr="00CD02E3" w:rsidRDefault="00D317C5" w:rsidP="002D246A">
            <w:pPr>
              <w:jc w:val="center"/>
              <w:rPr>
                <w:rFonts w:eastAsia="Times New Roman"/>
                <w:sz w:val="26"/>
                <w:szCs w:val="26"/>
              </w:rPr>
            </w:pPr>
          </w:p>
          <w:p w14:paraId="65ADB6D6" w14:textId="77777777" w:rsidR="00D317C5" w:rsidRPr="00CD02E3" w:rsidRDefault="00D317C5" w:rsidP="002D246A">
            <w:pPr>
              <w:jc w:val="center"/>
              <w:rPr>
                <w:rFonts w:eastAsia="Times New Roman"/>
                <w:sz w:val="26"/>
                <w:szCs w:val="26"/>
              </w:rPr>
            </w:pPr>
          </w:p>
          <w:p w14:paraId="544C17F7" w14:textId="77777777" w:rsidR="00D317C5" w:rsidRPr="00CD02E3" w:rsidRDefault="00D317C5" w:rsidP="002D246A">
            <w:pPr>
              <w:jc w:val="center"/>
              <w:rPr>
                <w:rFonts w:eastAsia="Times New Roman"/>
                <w:sz w:val="26"/>
                <w:szCs w:val="26"/>
              </w:rPr>
            </w:pPr>
            <w:r w:rsidRPr="00CD02E3">
              <w:rPr>
                <w:rFonts w:eastAsia="Times New Roman"/>
                <w:sz w:val="26"/>
                <w:szCs w:val="26"/>
              </w:rPr>
              <w:t>2021</w:t>
            </w:r>
          </w:p>
        </w:tc>
      </w:tr>
      <w:tr w:rsidR="00D317C5" w:rsidRPr="00CD02E3" w14:paraId="68B69E2D"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6C957EDE" w14:textId="77777777" w:rsidR="00D317C5" w:rsidRPr="00CD02E3" w:rsidRDefault="00D317C5" w:rsidP="002D246A">
            <w:pPr>
              <w:jc w:val="center"/>
              <w:rPr>
                <w:rFonts w:eastAsia="Times New Roman"/>
                <w:sz w:val="26"/>
                <w:szCs w:val="26"/>
              </w:rPr>
            </w:pPr>
          </w:p>
          <w:p w14:paraId="3E30FA71" w14:textId="77777777" w:rsidR="00D317C5" w:rsidRPr="00CD02E3" w:rsidRDefault="00D317C5" w:rsidP="002D246A">
            <w:pPr>
              <w:jc w:val="center"/>
              <w:rPr>
                <w:rFonts w:eastAsia="Times New Roman"/>
                <w:sz w:val="26"/>
                <w:szCs w:val="26"/>
              </w:rPr>
            </w:pPr>
          </w:p>
          <w:p w14:paraId="78049B30" w14:textId="77777777" w:rsidR="00D317C5" w:rsidRPr="00CD02E3" w:rsidRDefault="00D317C5" w:rsidP="002D246A">
            <w:pPr>
              <w:jc w:val="center"/>
              <w:rPr>
                <w:rFonts w:eastAsia="Times New Roman"/>
                <w:sz w:val="26"/>
                <w:szCs w:val="26"/>
              </w:rPr>
            </w:pPr>
          </w:p>
          <w:p w14:paraId="63C26DFB" w14:textId="77777777" w:rsidR="00D317C5" w:rsidRPr="00CD02E3" w:rsidRDefault="00D317C5" w:rsidP="002D246A">
            <w:pPr>
              <w:jc w:val="center"/>
              <w:rPr>
                <w:rFonts w:eastAsia="Times New Roman"/>
                <w:sz w:val="26"/>
                <w:szCs w:val="26"/>
              </w:rPr>
            </w:pPr>
          </w:p>
          <w:p w14:paraId="3502259A" w14:textId="77777777" w:rsidR="00D317C5" w:rsidRPr="00CD02E3" w:rsidRDefault="00D317C5" w:rsidP="002D246A">
            <w:pPr>
              <w:jc w:val="center"/>
              <w:rPr>
                <w:rFonts w:eastAsia="Times New Roman"/>
                <w:sz w:val="26"/>
                <w:szCs w:val="26"/>
              </w:rPr>
            </w:pPr>
            <w:r w:rsidRPr="00CD02E3">
              <w:rPr>
                <w:rFonts w:eastAsia="Times New Roman"/>
                <w:sz w:val="26"/>
                <w:szCs w:val="26"/>
              </w:rPr>
              <w:t>32</w:t>
            </w:r>
          </w:p>
        </w:tc>
        <w:tc>
          <w:tcPr>
            <w:tcW w:w="2693" w:type="dxa"/>
            <w:tcBorders>
              <w:top w:val="single" w:sz="4" w:space="0" w:color="auto"/>
              <w:left w:val="single" w:sz="4" w:space="0" w:color="auto"/>
              <w:bottom w:val="single" w:sz="4" w:space="0" w:color="auto"/>
              <w:right w:val="single" w:sz="4" w:space="0" w:color="auto"/>
            </w:tcBorders>
            <w:vAlign w:val="center"/>
          </w:tcPr>
          <w:p w14:paraId="2E69629B" w14:textId="77777777" w:rsidR="00D317C5" w:rsidRPr="00CD02E3" w:rsidRDefault="00D317C5" w:rsidP="002D246A">
            <w:pPr>
              <w:contextualSpacing/>
              <w:jc w:val="center"/>
              <w:rPr>
                <w:rFonts w:eastAsia="Times New Roman"/>
                <w:bCs/>
                <w:sz w:val="26"/>
                <w:szCs w:val="26"/>
                <w:lang w:val="en-SG" w:eastAsia="en-SG"/>
              </w:rPr>
            </w:pPr>
            <w:r w:rsidRPr="00CD02E3">
              <w:rPr>
                <w:rFonts w:eastAsia="Times New Roman"/>
                <w:bCs/>
                <w:sz w:val="26"/>
                <w:szCs w:val="26"/>
                <w:lang w:val="en-SG" w:eastAsia="en-SG"/>
              </w:rPr>
              <w:t>Một số yếu tố tác động đến đào tạo thực hành công tác xã hội của các trường đại học,</w:t>
            </w:r>
          </w:p>
        </w:tc>
        <w:tc>
          <w:tcPr>
            <w:tcW w:w="567" w:type="dxa"/>
            <w:tcBorders>
              <w:top w:val="single" w:sz="4" w:space="0" w:color="auto"/>
              <w:left w:val="single" w:sz="4" w:space="0" w:color="auto"/>
              <w:bottom w:val="single" w:sz="4" w:space="0" w:color="auto"/>
              <w:right w:val="single" w:sz="4" w:space="0" w:color="auto"/>
            </w:tcBorders>
          </w:tcPr>
          <w:p w14:paraId="1BF8B019" w14:textId="77777777" w:rsidR="00D317C5" w:rsidRPr="00CD02E3" w:rsidRDefault="00D317C5" w:rsidP="002D246A">
            <w:pPr>
              <w:jc w:val="center"/>
              <w:rPr>
                <w:rFonts w:eastAsia="Times New Roman"/>
                <w:sz w:val="26"/>
                <w:szCs w:val="26"/>
              </w:rPr>
            </w:pPr>
          </w:p>
          <w:p w14:paraId="2E88761E" w14:textId="77777777" w:rsidR="00D317C5" w:rsidRPr="00CD02E3" w:rsidRDefault="00D317C5" w:rsidP="002D246A">
            <w:pPr>
              <w:jc w:val="center"/>
              <w:rPr>
                <w:rFonts w:eastAsia="Times New Roman"/>
                <w:sz w:val="26"/>
                <w:szCs w:val="26"/>
              </w:rPr>
            </w:pPr>
          </w:p>
          <w:p w14:paraId="442817DE" w14:textId="77777777" w:rsidR="00D317C5" w:rsidRPr="00CD02E3" w:rsidRDefault="00D317C5" w:rsidP="002D246A">
            <w:pPr>
              <w:jc w:val="center"/>
              <w:rPr>
                <w:rFonts w:eastAsia="Times New Roman"/>
                <w:sz w:val="26"/>
                <w:szCs w:val="26"/>
              </w:rPr>
            </w:pPr>
          </w:p>
          <w:p w14:paraId="5128779D" w14:textId="77777777" w:rsidR="00D317C5" w:rsidRPr="00CD02E3" w:rsidRDefault="00D317C5" w:rsidP="002D246A">
            <w:pPr>
              <w:jc w:val="center"/>
              <w:rPr>
                <w:rFonts w:eastAsia="Times New Roman"/>
                <w:sz w:val="26"/>
                <w:szCs w:val="26"/>
              </w:rPr>
            </w:pPr>
          </w:p>
          <w:p w14:paraId="1881A551" w14:textId="77777777" w:rsidR="00D317C5" w:rsidRPr="00CD02E3" w:rsidRDefault="00D317C5" w:rsidP="002D246A">
            <w:pPr>
              <w:jc w:val="center"/>
              <w:rPr>
                <w:rFonts w:eastAsia="Times New Roman"/>
                <w:sz w:val="26"/>
                <w:szCs w:val="26"/>
              </w:rPr>
            </w:pPr>
            <w:r w:rsidRPr="00CD02E3">
              <w:rPr>
                <w:rFonts w:eastAsia="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14:paraId="40AFE1C1" w14:textId="77777777" w:rsidR="00D317C5" w:rsidRPr="00CD02E3" w:rsidRDefault="00D317C5" w:rsidP="002D246A">
            <w:pPr>
              <w:jc w:val="center"/>
              <w:rPr>
                <w:rFonts w:eastAsia="Times New Roman"/>
                <w:sz w:val="26"/>
                <w:szCs w:val="26"/>
              </w:rPr>
            </w:pPr>
          </w:p>
          <w:p w14:paraId="36746DF9" w14:textId="77777777" w:rsidR="00D317C5" w:rsidRPr="00CD02E3" w:rsidRDefault="00D317C5" w:rsidP="002D246A">
            <w:pPr>
              <w:jc w:val="center"/>
              <w:rPr>
                <w:rFonts w:eastAsia="Times New Roman"/>
                <w:sz w:val="26"/>
                <w:szCs w:val="26"/>
              </w:rPr>
            </w:pPr>
          </w:p>
          <w:p w14:paraId="2BABC086" w14:textId="77777777" w:rsidR="00D317C5" w:rsidRPr="00CD02E3" w:rsidRDefault="00D317C5" w:rsidP="002D246A">
            <w:pPr>
              <w:jc w:val="center"/>
              <w:rPr>
                <w:rFonts w:eastAsia="Times New Roman"/>
                <w:sz w:val="26"/>
                <w:szCs w:val="26"/>
              </w:rPr>
            </w:pPr>
          </w:p>
          <w:p w14:paraId="7705B110" w14:textId="77777777" w:rsidR="00D317C5" w:rsidRPr="00CD02E3" w:rsidRDefault="00D317C5" w:rsidP="002D246A">
            <w:pPr>
              <w:jc w:val="center"/>
              <w:rPr>
                <w:rFonts w:eastAsia="Times New Roman"/>
                <w:sz w:val="26"/>
                <w:szCs w:val="26"/>
              </w:rPr>
            </w:pPr>
          </w:p>
          <w:p w14:paraId="3066B198"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6EB7D494"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Kỷ yếu Hội thảo Quốc tế: Đào tạo thực hành nghề CTXH: Kinh nghiệm quốc tế và thực tiễn Việt Nam, NXB ĐHQGHN, ISBN: 978-604-379-084-9</w:t>
            </w:r>
          </w:p>
        </w:tc>
        <w:tc>
          <w:tcPr>
            <w:tcW w:w="992" w:type="dxa"/>
            <w:tcBorders>
              <w:top w:val="single" w:sz="4" w:space="0" w:color="auto"/>
              <w:left w:val="single" w:sz="4" w:space="0" w:color="auto"/>
              <w:bottom w:val="single" w:sz="4" w:space="0" w:color="auto"/>
              <w:right w:val="single" w:sz="4" w:space="0" w:color="auto"/>
            </w:tcBorders>
          </w:tcPr>
          <w:p w14:paraId="1D633318"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1ABE6FB" w14:textId="77777777" w:rsidR="00D317C5" w:rsidRPr="00CD02E3" w:rsidRDefault="00D317C5" w:rsidP="002D246A">
            <w:pPr>
              <w:jc w:val="center"/>
              <w:rPr>
                <w:rFonts w:eastAsia="Times New Roman"/>
                <w:bCs/>
                <w:sz w:val="26"/>
                <w:szCs w:val="26"/>
                <w:lang w:eastAsia="en-SG"/>
              </w:rPr>
            </w:pPr>
          </w:p>
          <w:p w14:paraId="3AC8D4B2" w14:textId="77777777" w:rsidR="00D317C5" w:rsidRPr="00CD02E3" w:rsidRDefault="00D317C5" w:rsidP="002D246A">
            <w:pPr>
              <w:jc w:val="center"/>
              <w:rPr>
                <w:rFonts w:eastAsia="Times New Roman"/>
                <w:bCs/>
                <w:sz w:val="26"/>
                <w:szCs w:val="26"/>
                <w:lang w:eastAsia="en-SG"/>
              </w:rPr>
            </w:pPr>
          </w:p>
          <w:p w14:paraId="45947C45" w14:textId="77777777" w:rsidR="00D317C5" w:rsidRPr="00CD02E3" w:rsidRDefault="00D317C5" w:rsidP="002D246A">
            <w:pPr>
              <w:jc w:val="center"/>
              <w:rPr>
                <w:rFonts w:eastAsia="Times New Roman"/>
                <w:bCs/>
                <w:sz w:val="26"/>
                <w:szCs w:val="26"/>
                <w:lang w:eastAsia="en-SG"/>
              </w:rPr>
            </w:pPr>
          </w:p>
          <w:p w14:paraId="6C70381C"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107-130</w:t>
            </w:r>
          </w:p>
        </w:tc>
        <w:tc>
          <w:tcPr>
            <w:tcW w:w="993" w:type="dxa"/>
            <w:tcBorders>
              <w:top w:val="single" w:sz="4" w:space="0" w:color="auto"/>
              <w:left w:val="single" w:sz="4" w:space="0" w:color="auto"/>
              <w:bottom w:val="single" w:sz="4" w:space="0" w:color="auto"/>
              <w:right w:val="single" w:sz="4" w:space="0" w:color="auto"/>
            </w:tcBorders>
          </w:tcPr>
          <w:p w14:paraId="28256A3B" w14:textId="77777777" w:rsidR="00D317C5" w:rsidRPr="00CD02E3" w:rsidRDefault="00D317C5" w:rsidP="002D246A">
            <w:pPr>
              <w:jc w:val="center"/>
              <w:rPr>
                <w:rFonts w:eastAsia="Times New Roman"/>
                <w:sz w:val="26"/>
                <w:szCs w:val="26"/>
              </w:rPr>
            </w:pPr>
          </w:p>
          <w:p w14:paraId="3E692E2E" w14:textId="77777777" w:rsidR="00D317C5" w:rsidRPr="00CD02E3" w:rsidRDefault="00D317C5" w:rsidP="002D246A">
            <w:pPr>
              <w:jc w:val="center"/>
              <w:rPr>
                <w:rFonts w:eastAsia="Times New Roman"/>
                <w:sz w:val="26"/>
                <w:szCs w:val="26"/>
              </w:rPr>
            </w:pPr>
          </w:p>
          <w:p w14:paraId="641D5EE5" w14:textId="77777777" w:rsidR="00D317C5" w:rsidRPr="00CD02E3" w:rsidRDefault="00D317C5" w:rsidP="002D246A">
            <w:pPr>
              <w:jc w:val="center"/>
              <w:rPr>
                <w:rFonts w:eastAsia="Times New Roman"/>
                <w:sz w:val="26"/>
                <w:szCs w:val="26"/>
              </w:rPr>
            </w:pPr>
          </w:p>
          <w:p w14:paraId="55CE5C45" w14:textId="77777777" w:rsidR="00D317C5" w:rsidRPr="00CD02E3" w:rsidRDefault="00D317C5" w:rsidP="002D246A">
            <w:pPr>
              <w:jc w:val="center"/>
              <w:rPr>
                <w:rFonts w:eastAsia="Times New Roman"/>
                <w:sz w:val="26"/>
                <w:szCs w:val="26"/>
              </w:rPr>
            </w:pPr>
            <w:r w:rsidRPr="00CD02E3">
              <w:rPr>
                <w:rFonts w:eastAsia="Times New Roman"/>
                <w:sz w:val="26"/>
                <w:szCs w:val="26"/>
              </w:rPr>
              <w:t>2022</w:t>
            </w:r>
          </w:p>
        </w:tc>
      </w:tr>
      <w:tr w:rsidR="00D317C5" w:rsidRPr="00CD02E3" w14:paraId="52E256CA" w14:textId="77777777" w:rsidTr="002D246A">
        <w:trPr>
          <w:trHeight w:val="644"/>
        </w:trPr>
        <w:tc>
          <w:tcPr>
            <w:tcW w:w="568" w:type="dxa"/>
            <w:tcBorders>
              <w:top w:val="single" w:sz="4" w:space="0" w:color="auto"/>
              <w:left w:val="single" w:sz="4" w:space="0" w:color="auto"/>
              <w:bottom w:val="single" w:sz="4" w:space="0" w:color="auto"/>
              <w:right w:val="single" w:sz="4" w:space="0" w:color="auto"/>
            </w:tcBorders>
          </w:tcPr>
          <w:p w14:paraId="40DF1FC1" w14:textId="77777777" w:rsidR="00D317C5" w:rsidRPr="00CD02E3" w:rsidRDefault="00D317C5" w:rsidP="002D246A">
            <w:pPr>
              <w:jc w:val="center"/>
              <w:rPr>
                <w:rFonts w:eastAsia="Times New Roman"/>
                <w:sz w:val="26"/>
                <w:szCs w:val="26"/>
              </w:rPr>
            </w:pPr>
          </w:p>
          <w:p w14:paraId="4AD20F2C" w14:textId="77777777" w:rsidR="00D317C5" w:rsidRPr="00CD02E3" w:rsidRDefault="00D317C5" w:rsidP="002D246A">
            <w:pPr>
              <w:jc w:val="center"/>
              <w:rPr>
                <w:rFonts w:eastAsia="Times New Roman"/>
                <w:sz w:val="26"/>
                <w:szCs w:val="26"/>
              </w:rPr>
            </w:pPr>
          </w:p>
          <w:p w14:paraId="779CDF93" w14:textId="77777777" w:rsidR="00D317C5" w:rsidRPr="00CD02E3" w:rsidRDefault="00D317C5" w:rsidP="002D246A">
            <w:pPr>
              <w:jc w:val="center"/>
              <w:rPr>
                <w:rFonts w:eastAsia="Times New Roman"/>
                <w:sz w:val="26"/>
                <w:szCs w:val="26"/>
              </w:rPr>
            </w:pPr>
          </w:p>
          <w:p w14:paraId="583A0D60" w14:textId="77777777" w:rsidR="00D317C5" w:rsidRPr="00CD02E3" w:rsidRDefault="00D317C5" w:rsidP="002D246A">
            <w:pPr>
              <w:jc w:val="center"/>
              <w:rPr>
                <w:rFonts w:eastAsia="Times New Roman"/>
                <w:sz w:val="26"/>
                <w:szCs w:val="26"/>
              </w:rPr>
            </w:pPr>
            <w:r w:rsidRPr="00CD02E3">
              <w:rPr>
                <w:rFonts w:eastAsia="Times New Roman"/>
                <w:sz w:val="26"/>
                <w:szCs w:val="26"/>
              </w:rPr>
              <w:t>33</w:t>
            </w:r>
          </w:p>
        </w:tc>
        <w:tc>
          <w:tcPr>
            <w:tcW w:w="2693" w:type="dxa"/>
            <w:tcBorders>
              <w:top w:val="single" w:sz="4" w:space="0" w:color="auto"/>
              <w:left w:val="single" w:sz="4" w:space="0" w:color="auto"/>
              <w:bottom w:val="single" w:sz="4" w:space="0" w:color="auto"/>
              <w:right w:val="single" w:sz="4" w:space="0" w:color="auto"/>
            </w:tcBorders>
            <w:vAlign w:val="center"/>
          </w:tcPr>
          <w:p w14:paraId="46200932" w14:textId="77777777" w:rsidR="00D317C5" w:rsidRPr="00CD02E3" w:rsidRDefault="00D317C5" w:rsidP="002D246A">
            <w:pPr>
              <w:contextualSpacing/>
              <w:jc w:val="center"/>
              <w:rPr>
                <w:rFonts w:eastAsia="Times New Roman"/>
                <w:bCs/>
                <w:sz w:val="26"/>
                <w:szCs w:val="26"/>
                <w:lang w:val="en-SG" w:eastAsia="en-SG"/>
              </w:rPr>
            </w:pPr>
            <w:r w:rsidRPr="00CD02E3">
              <w:rPr>
                <w:rFonts w:eastAsia="Times New Roman"/>
                <w:bCs/>
                <w:sz w:val="26"/>
                <w:szCs w:val="26"/>
                <w:lang w:val="en-SG" w:eastAsia="en-SG"/>
              </w:rPr>
              <w:t>Đào tạo thực hành công tác xã hội của các trường đại học tại Hà Nội</w:t>
            </w:r>
          </w:p>
        </w:tc>
        <w:tc>
          <w:tcPr>
            <w:tcW w:w="567" w:type="dxa"/>
            <w:tcBorders>
              <w:top w:val="single" w:sz="4" w:space="0" w:color="auto"/>
              <w:left w:val="single" w:sz="4" w:space="0" w:color="auto"/>
              <w:bottom w:val="single" w:sz="4" w:space="0" w:color="auto"/>
              <w:right w:val="single" w:sz="4" w:space="0" w:color="auto"/>
            </w:tcBorders>
          </w:tcPr>
          <w:p w14:paraId="560D9D87" w14:textId="77777777" w:rsidR="00D317C5" w:rsidRPr="00CD02E3" w:rsidRDefault="00D317C5" w:rsidP="002D246A">
            <w:pPr>
              <w:jc w:val="center"/>
              <w:rPr>
                <w:rFonts w:eastAsia="Times New Roman"/>
                <w:sz w:val="26"/>
                <w:szCs w:val="26"/>
              </w:rPr>
            </w:pPr>
          </w:p>
          <w:p w14:paraId="63612021" w14:textId="77777777" w:rsidR="00D317C5" w:rsidRPr="00CD02E3" w:rsidRDefault="00D317C5" w:rsidP="002D246A">
            <w:pPr>
              <w:jc w:val="center"/>
              <w:rPr>
                <w:rFonts w:eastAsia="Times New Roman"/>
                <w:sz w:val="26"/>
                <w:szCs w:val="26"/>
              </w:rPr>
            </w:pPr>
          </w:p>
          <w:p w14:paraId="201A74E5" w14:textId="77777777" w:rsidR="00D317C5" w:rsidRPr="00CD02E3" w:rsidRDefault="00D317C5" w:rsidP="002D246A">
            <w:pPr>
              <w:jc w:val="center"/>
              <w:rPr>
                <w:rFonts w:eastAsia="Times New Roman"/>
                <w:sz w:val="26"/>
                <w:szCs w:val="26"/>
              </w:rPr>
            </w:pPr>
          </w:p>
          <w:p w14:paraId="3203460A" w14:textId="77777777" w:rsidR="00D317C5" w:rsidRPr="00CD02E3" w:rsidRDefault="00D317C5" w:rsidP="002D246A">
            <w:pPr>
              <w:jc w:val="center"/>
              <w:rPr>
                <w:rFonts w:eastAsia="Times New Roman"/>
                <w:sz w:val="26"/>
                <w:szCs w:val="26"/>
              </w:rPr>
            </w:pPr>
            <w:r w:rsidRPr="00CD02E3">
              <w:rPr>
                <w:rFonts w:eastAsia="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14:paraId="42A2C719" w14:textId="77777777" w:rsidR="00D317C5" w:rsidRPr="00CD02E3" w:rsidRDefault="00D317C5" w:rsidP="002D246A">
            <w:pPr>
              <w:jc w:val="center"/>
              <w:rPr>
                <w:rFonts w:eastAsia="Times New Roman"/>
                <w:sz w:val="26"/>
                <w:szCs w:val="26"/>
              </w:rPr>
            </w:pPr>
          </w:p>
          <w:p w14:paraId="79BCDF46" w14:textId="77777777" w:rsidR="00D317C5" w:rsidRPr="00CD02E3" w:rsidRDefault="00D317C5" w:rsidP="002D246A">
            <w:pPr>
              <w:jc w:val="center"/>
              <w:rPr>
                <w:rFonts w:eastAsia="Times New Roman"/>
                <w:sz w:val="26"/>
                <w:szCs w:val="26"/>
              </w:rPr>
            </w:pPr>
          </w:p>
          <w:p w14:paraId="5DCE6E6C" w14:textId="77777777" w:rsidR="00D317C5" w:rsidRPr="00CD02E3" w:rsidRDefault="00D317C5" w:rsidP="002D246A">
            <w:pPr>
              <w:jc w:val="center"/>
              <w:rPr>
                <w:rFonts w:eastAsia="Times New Roman"/>
                <w:sz w:val="26"/>
                <w:szCs w:val="26"/>
              </w:rPr>
            </w:pPr>
          </w:p>
          <w:p w14:paraId="536F17F3" w14:textId="77777777" w:rsidR="00D317C5" w:rsidRPr="00CD02E3" w:rsidRDefault="00D317C5" w:rsidP="002D246A">
            <w:pPr>
              <w:jc w:val="center"/>
              <w:rPr>
                <w:rFonts w:eastAsia="Times New Roman"/>
                <w:sz w:val="26"/>
                <w:szCs w:val="26"/>
              </w:rPr>
            </w:pPr>
            <w:r w:rsidRPr="00CD02E3">
              <w:rPr>
                <w:rFonts w:eastAsia="Times New Roman"/>
                <w:sz w:val="26"/>
                <w:szCs w:val="26"/>
              </w:rPr>
              <w:t>X</w:t>
            </w:r>
          </w:p>
        </w:tc>
        <w:tc>
          <w:tcPr>
            <w:tcW w:w="2126" w:type="dxa"/>
            <w:gridSpan w:val="2"/>
            <w:tcBorders>
              <w:top w:val="single" w:sz="4" w:space="0" w:color="auto"/>
              <w:left w:val="single" w:sz="4" w:space="0" w:color="auto"/>
              <w:bottom w:val="single" w:sz="4" w:space="0" w:color="auto"/>
              <w:right w:val="single" w:sz="4" w:space="0" w:color="auto"/>
            </w:tcBorders>
          </w:tcPr>
          <w:p w14:paraId="67F6A2A3"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Kỷ yếu HT Quốc tế: Đào tạo thực hành nghề công tác xã hội: Kinh nghiệm quốc tế và thực tiễn Việt Nam, NXB ĐHQGHN, ISBN: 978-604-379-084-9</w:t>
            </w:r>
          </w:p>
        </w:tc>
        <w:tc>
          <w:tcPr>
            <w:tcW w:w="992" w:type="dxa"/>
            <w:tcBorders>
              <w:top w:val="single" w:sz="4" w:space="0" w:color="auto"/>
              <w:left w:val="single" w:sz="4" w:space="0" w:color="auto"/>
              <w:bottom w:val="single" w:sz="4" w:space="0" w:color="auto"/>
              <w:right w:val="single" w:sz="4" w:space="0" w:color="auto"/>
            </w:tcBorders>
          </w:tcPr>
          <w:p w14:paraId="7BCA2D7D" w14:textId="77777777" w:rsidR="00D317C5" w:rsidRPr="00CD02E3" w:rsidRDefault="00D317C5" w:rsidP="002D246A">
            <w:pPr>
              <w:jc w:val="center"/>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640124B" w14:textId="77777777" w:rsidR="00D317C5" w:rsidRPr="00CD02E3" w:rsidRDefault="00D317C5" w:rsidP="002D246A">
            <w:pPr>
              <w:jc w:val="center"/>
              <w:rPr>
                <w:rFonts w:eastAsia="Times New Roman"/>
                <w:bCs/>
                <w:sz w:val="26"/>
                <w:szCs w:val="26"/>
                <w:lang w:eastAsia="en-SG"/>
              </w:rPr>
            </w:pPr>
          </w:p>
          <w:p w14:paraId="330A80B8" w14:textId="77777777" w:rsidR="00D317C5" w:rsidRPr="00CD02E3" w:rsidRDefault="00D317C5" w:rsidP="002D246A">
            <w:pPr>
              <w:jc w:val="center"/>
              <w:rPr>
                <w:rFonts w:eastAsia="Times New Roman"/>
                <w:bCs/>
                <w:sz w:val="26"/>
                <w:szCs w:val="26"/>
                <w:lang w:eastAsia="en-SG"/>
              </w:rPr>
            </w:pPr>
          </w:p>
          <w:p w14:paraId="34F8D289"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eastAsia="en-SG"/>
              </w:rPr>
              <w:t>131 – 153</w:t>
            </w:r>
          </w:p>
        </w:tc>
        <w:tc>
          <w:tcPr>
            <w:tcW w:w="993" w:type="dxa"/>
            <w:tcBorders>
              <w:top w:val="single" w:sz="4" w:space="0" w:color="auto"/>
              <w:left w:val="single" w:sz="4" w:space="0" w:color="auto"/>
              <w:bottom w:val="single" w:sz="4" w:space="0" w:color="auto"/>
              <w:right w:val="single" w:sz="4" w:space="0" w:color="auto"/>
            </w:tcBorders>
          </w:tcPr>
          <w:p w14:paraId="48B19461" w14:textId="77777777" w:rsidR="00D317C5" w:rsidRPr="00CD02E3" w:rsidRDefault="00D317C5" w:rsidP="002D246A">
            <w:pPr>
              <w:jc w:val="center"/>
              <w:rPr>
                <w:rFonts w:eastAsia="Times New Roman"/>
                <w:sz w:val="26"/>
                <w:szCs w:val="26"/>
              </w:rPr>
            </w:pPr>
          </w:p>
          <w:p w14:paraId="5F96396F" w14:textId="77777777" w:rsidR="00D317C5" w:rsidRPr="00CD02E3" w:rsidRDefault="00D317C5" w:rsidP="002D246A">
            <w:pPr>
              <w:jc w:val="center"/>
              <w:rPr>
                <w:rFonts w:eastAsia="Times New Roman"/>
                <w:sz w:val="26"/>
                <w:szCs w:val="26"/>
              </w:rPr>
            </w:pPr>
          </w:p>
          <w:p w14:paraId="21263C41" w14:textId="77777777" w:rsidR="00D317C5" w:rsidRPr="00CD02E3" w:rsidRDefault="00D317C5" w:rsidP="002D246A">
            <w:pPr>
              <w:jc w:val="center"/>
              <w:rPr>
                <w:rFonts w:eastAsia="Times New Roman"/>
                <w:sz w:val="26"/>
                <w:szCs w:val="26"/>
              </w:rPr>
            </w:pPr>
            <w:r w:rsidRPr="00CD02E3">
              <w:rPr>
                <w:rFonts w:eastAsia="Times New Roman"/>
                <w:sz w:val="26"/>
                <w:szCs w:val="26"/>
              </w:rPr>
              <w:t>2022</w:t>
            </w:r>
          </w:p>
        </w:tc>
      </w:tr>
      <w:tr w:rsidR="00D317C5" w:rsidRPr="00CD02E3" w14:paraId="59570EE4" w14:textId="77777777" w:rsidTr="002D246A">
        <w:trPr>
          <w:trHeight w:val="644"/>
        </w:trPr>
        <w:tc>
          <w:tcPr>
            <w:tcW w:w="568" w:type="dxa"/>
          </w:tcPr>
          <w:p w14:paraId="502860AB" w14:textId="77777777" w:rsidR="00D317C5" w:rsidRPr="00CD02E3" w:rsidRDefault="00D317C5" w:rsidP="002D246A">
            <w:pPr>
              <w:jc w:val="center"/>
              <w:rPr>
                <w:rFonts w:eastAsia="Times New Roman"/>
                <w:sz w:val="26"/>
                <w:szCs w:val="26"/>
              </w:rPr>
            </w:pPr>
          </w:p>
          <w:p w14:paraId="38115F6E" w14:textId="77777777" w:rsidR="00D317C5" w:rsidRPr="00CD02E3" w:rsidRDefault="00D317C5" w:rsidP="002D246A">
            <w:pPr>
              <w:jc w:val="center"/>
              <w:rPr>
                <w:rFonts w:eastAsia="Times New Roman"/>
                <w:sz w:val="26"/>
                <w:szCs w:val="26"/>
              </w:rPr>
            </w:pPr>
          </w:p>
          <w:p w14:paraId="0D86DA9A" w14:textId="77777777" w:rsidR="00D317C5" w:rsidRPr="00CD02E3" w:rsidRDefault="00D317C5" w:rsidP="002D246A">
            <w:pPr>
              <w:jc w:val="center"/>
              <w:rPr>
                <w:rFonts w:eastAsia="Times New Roman"/>
                <w:sz w:val="26"/>
                <w:szCs w:val="26"/>
              </w:rPr>
            </w:pPr>
          </w:p>
          <w:p w14:paraId="097CFF0B" w14:textId="77777777" w:rsidR="00D317C5" w:rsidRPr="00CD02E3" w:rsidRDefault="00D317C5" w:rsidP="002D246A">
            <w:pPr>
              <w:jc w:val="center"/>
              <w:rPr>
                <w:rFonts w:eastAsia="Times New Roman"/>
                <w:sz w:val="26"/>
                <w:szCs w:val="26"/>
              </w:rPr>
            </w:pPr>
          </w:p>
          <w:p w14:paraId="1B510C36" w14:textId="77777777" w:rsidR="00D317C5" w:rsidRPr="00CD02E3" w:rsidRDefault="00D317C5" w:rsidP="002D246A">
            <w:pPr>
              <w:jc w:val="center"/>
              <w:rPr>
                <w:rFonts w:eastAsia="Times New Roman"/>
                <w:sz w:val="26"/>
                <w:szCs w:val="26"/>
              </w:rPr>
            </w:pPr>
            <w:r w:rsidRPr="00CD02E3">
              <w:rPr>
                <w:rFonts w:eastAsia="Times New Roman"/>
                <w:sz w:val="26"/>
                <w:szCs w:val="26"/>
              </w:rPr>
              <w:t>34</w:t>
            </w:r>
          </w:p>
        </w:tc>
        <w:tc>
          <w:tcPr>
            <w:tcW w:w="2693" w:type="dxa"/>
          </w:tcPr>
          <w:p w14:paraId="0F4E2479"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Đề xuất giải pháp năng cao chất lượng đào tạo thực hành Công tác xã hội</w:t>
            </w:r>
          </w:p>
          <w:p w14:paraId="43D9F9EB" w14:textId="77777777" w:rsidR="00D317C5" w:rsidRPr="00CD02E3" w:rsidRDefault="00D317C5" w:rsidP="002D246A">
            <w:pPr>
              <w:jc w:val="center"/>
              <w:rPr>
                <w:rFonts w:eastAsia="Times New Roman"/>
                <w:bCs/>
                <w:sz w:val="26"/>
                <w:szCs w:val="26"/>
                <w:lang w:val="en-SG" w:eastAsia="en-SG"/>
              </w:rPr>
            </w:pPr>
          </w:p>
        </w:tc>
        <w:tc>
          <w:tcPr>
            <w:tcW w:w="567" w:type="dxa"/>
          </w:tcPr>
          <w:p w14:paraId="1C557C8C" w14:textId="77777777" w:rsidR="00D317C5" w:rsidRPr="00CD02E3" w:rsidRDefault="00D317C5" w:rsidP="002D246A">
            <w:pPr>
              <w:jc w:val="center"/>
              <w:rPr>
                <w:rFonts w:eastAsia="Times New Roman"/>
                <w:sz w:val="26"/>
                <w:szCs w:val="26"/>
              </w:rPr>
            </w:pPr>
          </w:p>
          <w:p w14:paraId="1697C7FA" w14:textId="77777777" w:rsidR="00D317C5" w:rsidRPr="00CD02E3" w:rsidRDefault="00D317C5" w:rsidP="002D246A">
            <w:pPr>
              <w:jc w:val="center"/>
              <w:rPr>
                <w:rFonts w:eastAsia="Times New Roman"/>
                <w:sz w:val="26"/>
                <w:szCs w:val="26"/>
              </w:rPr>
            </w:pPr>
          </w:p>
          <w:p w14:paraId="57DF6F60" w14:textId="77777777" w:rsidR="00D317C5" w:rsidRPr="00CD02E3" w:rsidRDefault="00D317C5" w:rsidP="002D246A">
            <w:pPr>
              <w:jc w:val="center"/>
              <w:rPr>
                <w:rFonts w:eastAsia="Times New Roman"/>
                <w:sz w:val="26"/>
                <w:szCs w:val="26"/>
              </w:rPr>
            </w:pPr>
          </w:p>
          <w:p w14:paraId="31C0A080" w14:textId="77777777" w:rsidR="00D317C5" w:rsidRPr="00CD02E3" w:rsidRDefault="00D317C5" w:rsidP="002D246A">
            <w:pPr>
              <w:jc w:val="center"/>
              <w:rPr>
                <w:rFonts w:eastAsia="Times New Roman"/>
                <w:sz w:val="26"/>
                <w:szCs w:val="26"/>
              </w:rPr>
            </w:pPr>
          </w:p>
          <w:p w14:paraId="45DA142F" w14:textId="77777777" w:rsidR="00D317C5" w:rsidRPr="00CD02E3" w:rsidRDefault="00D317C5" w:rsidP="002D246A">
            <w:pPr>
              <w:jc w:val="center"/>
              <w:rPr>
                <w:rFonts w:eastAsia="Times New Roman"/>
                <w:sz w:val="26"/>
                <w:szCs w:val="26"/>
              </w:rPr>
            </w:pPr>
            <w:r w:rsidRPr="00CD02E3">
              <w:rPr>
                <w:rFonts w:eastAsia="Times New Roman"/>
                <w:sz w:val="26"/>
                <w:szCs w:val="26"/>
              </w:rPr>
              <w:t>3</w:t>
            </w:r>
          </w:p>
        </w:tc>
        <w:tc>
          <w:tcPr>
            <w:tcW w:w="851" w:type="dxa"/>
          </w:tcPr>
          <w:p w14:paraId="5A452611" w14:textId="77777777" w:rsidR="00D317C5" w:rsidRPr="00CD02E3" w:rsidRDefault="00D317C5" w:rsidP="002D246A">
            <w:pPr>
              <w:jc w:val="center"/>
              <w:rPr>
                <w:rFonts w:eastAsia="Times New Roman"/>
                <w:sz w:val="26"/>
                <w:szCs w:val="26"/>
              </w:rPr>
            </w:pPr>
          </w:p>
        </w:tc>
        <w:tc>
          <w:tcPr>
            <w:tcW w:w="2126" w:type="dxa"/>
            <w:gridSpan w:val="2"/>
          </w:tcPr>
          <w:p w14:paraId="29D22F99" w14:textId="77777777" w:rsidR="00D317C5" w:rsidRPr="00CD02E3" w:rsidRDefault="00D317C5" w:rsidP="002D246A">
            <w:pPr>
              <w:jc w:val="center"/>
              <w:rPr>
                <w:rFonts w:eastAsia="Times New Roman"/>
                <w:bCs/>
                <w:sz w:val="26"/>
                <w:szCs w:val="26"/>
                <w:lang w:val="en-SG" w:eastAsia="en-SG"/>
              </w:rPr>
            </w:pPr>
            <w:r w:rsidRPr="00CD02E3">
              <w:rPr>
                <w:rFonts w:eastAsia="Times New Roman"/>
                <w:bCs/>
                <w:sz w:val="26"/>
                <w:szCs w:val="26"/>
                <w:lang w:val="en-SG" w:eastAsia="en-SG"/>
              </w:rPr>
              <w:t>Hội thảo quốc gia: Chuyên nghiệp hóa các hoạt động thực hành CTXH, NXB Khoa học xã hội</w:t>
            </w:r>
          </w:p>
          <w:p w14:paraId="7F78B6C0"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val="en-SG" w:eastAsia="en-SG"/>
              </w:rPr>
              <w:lastRenderedPageBreak/>
              <w:t>ISBN: 978-604-308-479-5</w:t>
            </w:r>
          </w:p>
        </w:tc>
        <w:tc>
          <w:tcPr>
            <w:tcW w:w="992" w:type="dxa"/>
            <w:tcBorders>
              <w:right w:val="single" w:sz="4" w:space="0" w:color="auto"/>
            </w:tcBorders>
          </w:tcPr>
          <w:p w14:paraId="5507F077" w14:textId="77777777" w:rsidR="00D317C5" w:rsidRPr="00CD02E3" w:rsidRDefault="00D317C5" w:rsidP="002D246A">
            <w:pPr>
              <w:jc w:val="center"/>
              <w:rPr>
                <w:rFonts w:eastAsia="Times New Roman"/>
                <w:sz w:val="26"/>
                <w:szCs w:val="26"/>
              </w:rPr>
            </w:pPr>
          </w:p>
        </w:tc>
        <w:tc>
          <w:tcPr>
            <w:tcW w:w="992" w:type="dxa"/>
            <w:tcBorders>
              <w:left w:val="single" w:sz="4" w:space="0" w:color="auto"/>
            </w:tcBorders>
          </w:tcPr>
          <w:p w14:paraId="2CA0E3DE" w14:textId="77777777" w:rsidR="00D317C5" w:rsidRPr="00CD02E3" w:rsidRDefault="00D317C5" w:rsidP="002D246A">
            <w:pPr>
              <w:jc w:val="center"/>
              <w:rPr>
                <w:rFonts w:eastAsia="Times New Roman"/>
                <w:bCs/>
                <w:sz w:val="26"/>
                <w:szCs w:val="26"/>
                <w:lang w:val="en-SG" w:eastAsia="en-SG"/>
              </w:rPr>
            </w:pPr>
          </w:p>
          <w:p w14:paraId="33527EEF" w14:textId="77777777" w:rsidR="00D317C5" w:rsidRPr="00CD02E3" w:rsidRDefault="00D317C5" w:rsidP="002D246A">
            <w:pPr>
              <w:jc w:val="center"/>
              <w:rPr>
                <w:rFonts w:eastAsia="Times New Roman"/>
                <w:bCs/>
                <w:sz w:val="26"/>
                <w:szCs w:val="26"/>
                <w:lang w:val="en-SG" w:eastAsia="en-SG"/>
              </w:rPr>
            </w:pPr>
          </w:p>
          <w:p w14:paraId="7EDC7501" w14:textId="77777777" w:rsidR="00D317C5" w:rsidRPr="00CD02E3" w:rsidRDefault="00D317C5" w:rsidP="002D246A">
            <w:pPr>
              <w:jc w:val="center"/>
              <w:rPr>
                <w:rFonts w:eastAsia="Times New Roman"/>
                <w:bCs/>
                <w:sz w:val="26"/>
                <w:szCs w:val="26"/>
                <w:lang w:val="en-SG" w:eastAsia="en-SG"/>
              </w:rPr>
            </w:pPr>
          </w:p>
          <w:p w14:paraId="6A81B3ED" w14:textId="77777777" w:rsidR="00D317C5" w:rsidRPr="00CD02E3" w:rsidRDefault="00D317C5" w:rsidP="002D246A">
            <w:pPr>
              <w:jc w:val="center"/>
              <w:rPr>
                <w:rFonts w:eastAsia="Times New Roman"/>
                <w:bCs/>
                <w:sz w:val="26"/>
                <w:szCs w:val="26"/>
                <w:lang w:eastAsia="en-SG"/>
              </w:rPr>
            </w:pPr>
            <w:r w:rsidRPr="00CD02E3">
              <w:rPr>
                <w:rFonts w:eastAsia="Times New Roman"/>
                <w:bCs/>
                <w:sz w:val="26"/>
                <w:szCs w:val="26"/>
                <w:lang w:val="en-SG" w:eastAsia="en-SG"/>
              </w:rPr>
              <w:t>164-185</w:t>
            </w:r>
          </w:p>
        </w:tc>
        <w:tc>
          <w:tcPr>
            <w:tcW w:w="993" w:type="dxa"/>
          </w:tcPr>
          <w:p w14:paraId="0CE08203" w14:textId="77777777" w:rsidR="00D317C5" w:rsidRPr="00CD02E3" w:rsidRDefault="00D317C5" w:rsidP="002D246A">
            <w:pPr>
              <w:jc w:val="center"/>
              <w:rPr>
                <w:rFonts w:eastAsia="Times New Roman"/>
                <w:sz w:val="26"/>
                <w:szCs w:val="26"/>
              </w:rPr>
            </w:pPr>
          </w:p>
          <w:p w14:paraId="1BE86AAF" w14:textId="77777777" w:rsidR="00D317C5" w:rsidRPr="00CD02E3" w:rsidRDefault="00D317C5" w:rsidP="002D246A">
            <w:pPr>
              <w:jc w:val="center"/>
              <w:rPr>
                <w:rFonts w:eastAsia="Times New Roman"/>
                <w:sz w:val="26"/>
                <w:szCs w:val="26"/>
              </w:rPr>
            </w:pPr>
          </w:p>
          <w:p w14:paraId="3E517AE4" w14:textId="77777777" w:rsidR="00D317C5" w:rsidRPr="00CD02E3" w:rsidRDefault="00D317C5" w:rsidP="002D246A">
            <w:pPr>
              <w:jc w:val="center"/>
              <w:rPr>
                <w:rFonts w:eastAsia="Times New Roman"/>
                <w:sz w:val="26"/>
                <w:szCs w:val="26"/>
              </w:rPr>
            </w:pPr>
          </w:p>
          <w:p w14:paraId="56E442F6" w14:textId="77777777" w:rsidR="00D317C5" w:rsidRPr="00CD02E3" w:rsidRDefault="00D317C5" w:rsidP="002D246A">
            <w:pPr>
              <w:jc w:val="center"/>
              <w:rPr>
                <w:rFonts w:eastAsia="Times New Roman"/>
                <w:sz w:val="26"/>
                <w:szCs w:val="26"/>
              </w:rPr>
            </w:pPr>
          </w:p>
          <w:p w14:paraId="0DE9B1CF" w14:textId="77777777" w:rsidR="00D317C5" w:rsidRPr="00CD02E3" w:rsidRDefault="00D317C5" w:rsidP="002D246A">
            <w:pPr>
              <w:rPr>
                <w:rFonts w:eastAsia="Times New Roman"/>
                <w:sz w:val="26"/>
                <w:szCs w:val="26"/>
              </w:rPr>
            </w:pPr>
            <w:r w:rsidRPr="00CD02E3">
              <w:rPr>
                <w:rFonts w:eastAsia="Times New Roman"/>
                <w:sz w:val="26"/>
                <w:szCs w:val="26"/>
              </w:rPr>
              <w:t>2021</w:t>
            </w:r>
          </w:p>
        </w:tc>
      </w:tr>
    </w:tbl>
    <w:p w14:paraId="7BE31F9C" w14:textId="77777777" w:rsidR="00D317C5" w:rsidRPr="00CD02E3" w:rsidRDefault="00D317C5" w:rsidP="00D317C5">
      <w:pPr>
        <w:spacing w:line="312" w:lineRule="auto"/>
        <w:rPr>
          <w:color w:val="000000"/>
          <w:sz w:val="26"/>
          <w:szCs w:val="26"/>
        </w:rPr>
      </w:pPr>
    </w:p>
    <w:p w14:paraId="53409B42" w14:textId="77777777" w:rsidR="00D317C5" w:rsidRPr="00CD02E3" w:rsidRDefault="00D317C5" w:rsidP="00D317C5">
      <w:pPr>
        <w:spacing w:line="312" w:lineRule="auto"/>
        <w:rPr>
          <w:color w:val="000000"/>
          <w:sz w:val="26"/>
          <w:szCs w:val="26"/>
          <w:lang w:val="vi-VN"/>
        </w:rPr>
      </w:pPr>
      <w:r w:rsidRPr="00CD02E3">
        <w:rPr>
          <w:color w:val="000000"/>
          <w:sz w:val="26"/>
          <w:szCs w:val="26"/>
        </w:rPr>
        <w:t>2</w:t>
      </w:r>
      <w:r w:rsidRPr="00CD02E3">
        <w:rPr>
          <w:color w:val="000000"/>
          <w:sz w:val="26"/>
          <w:szCs w:val="26"/>
          <w:lang w:val="vi-VN"/>
        </w:rPr>
        <w:t>.2. Các sách đã xuất bản:</w:t>
      </w:r>
    </w:p>
    <w:tbl>
      <w:tblPr>
        <w:tblW w:w="524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2"/>
        <w:gridCol w:w="1960"/>
        <w:gridCol w:w="724"/>
        <w:gridCol w:w="1628"/>
        <w:gridCol w:w="596"/>
        <w:gridCol w:w="1589"/>
        <w:gridCol w:w="1393"/>
        <w:gridCol w:w="1548"/>
      </w:tblGrid>
      <w:tr w:rsidR="00D317C5" w:rsidRPr="00CD02E3" w14:paraId="64C13ACC" w14:textId="77777777" w:rsidTr="002D246A">
        <w:trPr>
          <w:jc w:val="center"/>
        </w:trPr>
        <w:tc>
          <w:tcPr>
            <w:tcW w:w="189" w:type="pct"/>
            <w:shd w:val="clear" w:color="auto" w:fill="FFFFFF"/>
            <w:vAlign w:val="center"/>
          </w:tcPr>
          <w:p w14:paraId="709108EB"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TT</w:t>
            </w:r>
          </w:p>
        </w:tc>
        <w:tc>
          <w:tcPr>
            <w:tcW w:w="999" w:type="pct"/>
            <w:shd w:val="clear" w:color="auto" w:fill="FFFFFF"/>
            <w:vAlign w:val="center"/>
          </w:tcPr>
          <w:p w14:paraId="07100654"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Tên sách</w:t>
            </w:r>
          </w:p>
        </w:tc>
        <w:tc>
          <w:tcPr>
            <w:tcW w:w="369" w:type="pct"/>
            <w:shd w:val="clear" w:color="auto" w:fill="FFFFFF"/>
            <w:vAlign w:val="center"/>
          </w:tcPr>
          <w:p w14:paraId="0CCF67CF"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 xml:space="preserve">Loại sách </w:t>
            </w:r>
          </w:p>
        </w:tc>
        <w:tc>
          <w:tcPr>
            <w:tcW w:w="830" w:type="pct"/>
            <w:shd w:val="clear" w:color="auto" w:fill="FFFFFF"/>
            <w:vAlign w:val="center"/>
          </w:tcPr>
          <w:p w14:paraId="0BCE38E2"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Nhà xuất bản và năm xuất bản</w:t>
            </w:r>
          </w:p>
        </w:tc>
        <w:tc>
          <w:tcPr>
            <w:tcW w:w="304" w:type="pct"/>
            <w:shd w:val="clear" w:color="auto" w:fill="FFFFFF"/>
            <w:vAlign w:val="center"/>
          </w:tcPr>
          <w:p w14:paraId="0168F0ED"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Số tác giả</w:t>
            </w:r>
          </w:p>
        </w:tc>
        <w:tc>
          <w:tcPr>
            <w:tcW w:w="810" w:type="pct"/>
            <w:shd w:val="clear" w:color="auto" w:fill="FFFFFF"/>
            <w:vAlign w:val="center"/>
          </w:tcPr>
          <w:p w14:paraId="31EF57C4"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Chủ biên</w:t>
            </w:r>
          </w:p>
        </w:tc>
        <w:tc>
          <w:tcPr>
            <w:tcW w:w="710" w:type="pct"/>
            <w:shd w:val="clear" w:color="auto" w:fill="FFFFFF"/>
            <w:vAlign w:val="center"/>
          </w:tcPr>
          <w:p w14:paraId="4606BF5D"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Phần biên soạn (từ trang … đến trang)</w:t>
            </w:r>
          </w:p>
        </w:tc>
        <w:tc>
          <w:tcPr>
            <w:tcW w:w="789" w:type="pct"/>
            <w:shd w:val="clear" w:color="auto" w:fill="FFFFFF"/>
            <w:vAlign w:val="center"/>
          </w:tcPr>
          <w:p w14:paraId="0BE82ADE" w14:textId="77777777" w:rsidR="00D317C5" w:rsidRPr="00CD02E3" w:rsidRDefault="00D317C5" w:rsidP="002D246A">
            <w:pPr>
              <w:spacing w:before="40" w:after="40"/>
              <w:jc w:val="center"/>
              <w:rPr>
                <w:rFonts w:eastAsia="Calibri"/>
                <w:b/>
                <w:color w:val="000000"/>
                <w:sz w:val="26"/>
                <w:szCs w:val="26"/>
                <w:lang w:val="vi-VN"/>
              </w:rPr>
            </w:pPr>
            <w:r w:rsidRPr="00CD02E3">
              <w:rPr>
                <w:b/>
                <w:sz w:val="26"/>
                <w:szCs w:val="26"/>
                <w:lang w:val="vi-VN"/>
              </w:rPr>
              <w:t>Xác nhận của cơ sở GDĐH (số văn bản xác nhận sử dụng sách)</w:t>
            </w:r>
          </w:p>
        </w:tc>
      </w:tr>
      <w:tr w:rsidR="00D317C5" w:rsidRPr="00CD02E3" w14:paraId="38497EA9" w14:textId="77777777" w:rsidTr="002D246A">
        <w:trPr>
          <w:jc w:val="center"/>
        </w:trPr>
        <w:tc>
          <w:tcPr>
            <w:tcW w:w="189" w:type="pct"/>
            <w:shd w:val="clear" w:color="auto" w:fill="FFFFFF"/>
            <w:vAlign w:val="center"/>
          </w:tcPr>
          <w:p w14:paraId="63F98E22"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I</w:t>
            </w:r>
          </w:p>
        </w:tc>
        <w:tc>
          <w:tcPr>
            <w:tcW w:w="4811" w:type="pct"/>
            <w:gridSpan w:val="7"/>
            <w:shd w:val="clear" w:color="auto" w:fill="FFFFFF"/>
            <w:vAlign w:val="center"/>
          </w:tcPr>
          <w:p w14:paraId="77CE8903" w14:textId="77777777" w:rsidR="00D317C5" w:rsidRPr="00CD02E3" w:rsidRDefault="00D317C5" w:rsidP="002D246A">
            <w:pPr>
              <w:spacing w:before="40" w:after="40"/>
              <w:jc w:val="center"/>
              <w:rPr>
                <w:rFonts w:eastAsia="Calibri"/>
                <w:b/>
                <w:color w:val="000000"/>
                <w:sz w:val="26"/>
                <w:szCs w:val="26"/>
                <w:lang w:val="vi-VN"/>
              </w:rPr>
            </w:pPr>
          </w:p>
          <w:p w14:paraId="496B300D"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Trước khi bảo vệ Luận án Tiến sỹ</w:t>
            </w:r>
          </w:p>
          <w:p w14:paraId="301F3538" w14:textId="77777777" w:rsidR="00D317C5" w:rsidRPr="00CD02E3" w:rsidRDefault="00D317C5" w:rsidP="002D246A">
            <w:pPr>
              <w:spacing w:before="40" w:after="40"/>
              <w:jc w:val="center"/>
              <w:rPr>
                <w:rFonts w:eastAsia="Calibri"/>
                <w:b/>
                <w:color w:val="000000"/>
                <w:sz w:val="26"/>
                <w:szCs w:val="26"/>
                <w:lang w:val="vi-VN"/>
              </w:rPr>
            </w:pPr>
          </w:p>
        </w:tc>
      </w:tr>
      <w:tr w:rsidR="00D317C5" w:rsidRPr="00CD02E3" w14:paraId="5721FCEA" w14:textId="77777777" w:rsidTr="002D246A">
        <w:trPr>
          <w:jc w:val="center"/>
        </w:trPr>
        <w:tc>
          <w:tcPr>
            <w:tcW w:w="189" w:type="pct"/>
            <w:shd w:val="clear" w:color="auto" w:fill="FFFFFF"/>
            <w:vAlign w:val="center"/>
          </w:tcPr>
          <w:p w14:paraId="768CE0A6"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1</w:t>
            </w:r>
          </w:p>
        </w:tc>
        <w:tc>
          <w:tcPr>
            <w:tcW w:w="999" w:type="pct"/>
            <w:shd w:val="clear" w:color="auto" w:fill="FFFFFF"/>
            <w:vAlign w:val="center"/>
          </w:tcPr>
          <w:p w14:paraId="1593368B"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An sinh Xã hội và Công tác Xã hội</w:t>
            </w:r>
          </w:p>
        </w:tc>
        <w:tc>
          <w:tcPr>
            <w:tcW w:w="369" w:type="pct"/>
            <w:shd w:val="clear" w:color="auto" w:fill="FFFFFF"/>
            <w:vAlign w:val="center"/>
          </w:tcPr>
          <w:p w14:paraId="4BA03E40"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CK</w:t>
            </w:r>
          </w:p>
        </w:tc>
        <w:tc>
          <w:tcPr>
            <w:tcW w:w="830" w:type="pct"/>
            <w:shd w:val="clear" w:color="auto" w:fill="FFFFFF"/>
            <w:vAlign w:val="center"/>
          </w:tcPr>
          <w:p w14:paraId="5D80E93A"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Hồng Đức, Mã số ISBN: 978-604-86-6161-8, (6/2015)</w:t>
            </w:r>
          </w:p>
        </w:tc>
        <w:tc>
          <w:tcPr>
            <w:tcW w:w="304" w:type="pct"/>
            <w:shd w:val="clear" w:color="auto" w:fill="FFFFFF"/>
            <w:vAlign w:val="center"/>
          </w:tcPr>
          <w:p w14:paraId="358036F4"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22</w:t>
            </w:r>
          </w:p>
        </w:tc>
        <w:tc>
          <w:tcPr>
            <w:tcW w:w="810" w:type="pct"/>
            <w:shd w:val="clear" w:color="auto" w:fill="FFFFFF"/>
            <w:vAlign w:val="center"/>
          </w:tcPr>
          <w:p w14:paraId="12C9032A" w14:textId="77777777" w:rsidR="00D317C5" w:rsidRPr="00CD02E3" w:rsidRDefault="00D317C5" w:rsidP="002D246A">
            <w:pPr>
              <w:spacing w:before="40" w:after="40"/>
              <w:jc w:val="center"/>
              <w:rPr>
                <w:rFonts w:eastAsia="Calibri"/>
                <w:sz w:val="26"/>
                <w:szCs w:val="26"/>
                <w:lang w:eastAsia="en-SG"/>
              </w:rPr>
            </w:pPr>
          </w:p>
        </w:tc>
        <w:tc>
          <w:tcPr>
            <w:tcW w:w="710" w:type="pct"/>
            <w:shd w:val="clear" w:color="auto" w:fill="FFFFFF"/>
            <w:vAlign w:val="center"/>
          </w:tcPr>
          <w:p w14:paraId="448B118A"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Đồng tác giả</w:t>
            </w:r>
          </w:p>
          <w:p w14:paraId="262CA636"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w:t>
            </w:r>
            <w:r w:rsidRPr="00CD02E3">
              <w:rPr>
                <w:rFonts w:eastAsia="Calibri"/>
                <w:color w:val="000000"/>
                <w:sz w:val="26"/>
                <w:szCs w:val="26"/>
                <w:lang w:val="vi-VN"/>
              </w:rPr>
              <w:t>tr 21-42</w:t>
            </w:r>
            <w:r w:rsidRPr="00CD02E3">
              <w:rPr>
                <w:rFonts w:eastAsia="Calibri"/>
                <w:color w:val="000000"/>
                <w:sz w:val="26"/>
                <w:szCs w:val="26"/>
              </w:rPr>
              <w:t>)</w:t>
            </w:r>
          </w:p>
        </w:tc>
        <w:tc>
          <w:tcPr>
            <w:tcW w:w="789" w:type="pct"/>
            <w:shd w:val="clear" w:color="auto" w:fill="FFFFFF"/>
            <w:vAlign w:val="center"/>
          </w:tcPr>
          <w:p w14:paraId="19F13F9C"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220322C9" w14:textId="77777777" w:rsidTr="002D246A">
        <w:trPr>
          <w:jc w:val="center"/>
        </w:trPr>
        <w:tc>
          <w:tcPr>
            <w:tcW w:w="189" w:type="pct"/>
            <w:shd w:val="clear" w:color="auto" w:fill="FFFFFF"/>
            <w:vAlign w:val="center"/>
          </w:tcPr>
          <w:p w14:paraId="4DF09485"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2</w:t>
            </w:r>
          </w:p>
        </w:tc>
        <w:tc>
          <w:tcPr>
            <w:tcW w:w="999" w:type="pct"/>
            <w:shd w:val="clear" w:color="auto" w:fill="FFFFFF"/>
            <w:vAlign w:val="center"/>
          </w:tcPr>
          <w:p w14:paraId="217E814B"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An sinh Xã hội và Công tác Xã hội</w:t>
            </w:r>
          </w:p>
        </w:tc>
        <w:tc>
          <w:tcPr>
            <w:tcW w:w="369" w:type="pct"/>
            <w:shd w:val="clear" w:color="auto" w:fill="FFFFFF"/>
            <w:vAlign w:val="center"/>
          </w:tcPr>
          <w:p w14:paraId="0D32DEF5"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CK</w:t>
            </w:r>
          </w:p>
        </w:tc>
        <w:tc>
          <w:tcPr>
            <w:tcW w:w="830" w:type="pct"/>
            <w:shd w:val="clear" w:color="auto" w:fill="FFFFFF"/>
            <w:vAlign w:val="center"/>
          </w:tcPr>
          <w:p w14:paraId="73A02622"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Hồng Đức, Mã số ISBN: 978-604-86-6161-8, (6/2015)</w:t>
            </w:r>
          </w:p>
        </w:tc>
        <w:tc>
          <w:tcPr>
            <w:tcW w:w="304" w:type="pct"/>
            <w:shd w:val="clear" w:color="auto" w:fill="FFFFFF"/>
            <w:vAlign w:val="center"/>
          </w:tcPr>
          <w:p w14:paraId="61E3CAFB" w14:textId="77777777" w:rsidR="00D317C5" w:rsidRPr="00CD02E3" w:rsidRDefault="00D317C5" w:rsidP="002D246A">
            <w:pPr>
              <w:spacing w:before="40" w:after="40"/>
              <w:jc w:val="center"/>
              <w:rPr>
                <w:rFonts w:eastAsia="Calibri"/>
                <w:sz w:val="26"/>
                <w:szCs w:val="26"/>
              </w:rPr>
            </w:pPr>
            <w:r w:rsidRPr="00CD02E3">
              <w:rPr>
                <w:rFonts w:eastAsia="Calibri"/>
                <w:sz w:val="26"/>
                <w:szCs w:val="26"/>
                <w:lang w:val="vi-VN"/>
              </w:rPr>
              <w:t>2</w:t>
            </w:r>
            <w:r w:rsidRPr="00CD02E3">
              <w:rPr>
                <w:rFonts w:eastAsia="Calibri"/>
                <w:sz w:val="26"/>
                <w:szCs w:val="26"/>
              </w:rPr>
              <w:t>2</w:t>
            </w:r>
          </w:p>
        </w:tc>
        <w:tc>
          <w:tcPr>
            <w:tcW w:w="810" w:type="pct"/>
            <w:shd w:val="clear" w:color="auto" w:fill="FFFFFF"/>
            <w:vAlign w:val="center"/>
          </w:tcPr>
          <w:p w14:paraId="7AEED6EC" w14:textId="77777777" w:rsidR="00D317C5" w:rsidRPr="00CD02E3" w:rsidRDefault="00D317C5" w:rsidP="002D246A">
            <w:pPr>
              <w:spacing w:before="40" w:after="40"/>
              <w:jc w:val="center"/>
              <w:rPr>
                <w:rFonts w:eastAsia="Calibri"/>
                <w:sz w:val="26"/>
                <w:szCs w:val="26"/>
                <w:lang w:val="vi-VN" w:eastAsia="en-SG"/>
              </w:rPr>
            </w:pPr>
          </w:p>
        </w:tc>
        <w:tc>
          <w:tcPr>
            <w:tcW w:w="710" w:type="pct"/>
            <w:shd w:val="clear" w:color="auto" w:fill="FFFFFF"/>
            <w:vAlign w:val="center"/>
          </w:tcPr>
          <w:p w14:paraId="37B81079" w14:textId="77777777" w:rsidR="00D317C5" w:rsidRPr="00CD02E3" w:rsidRDefault="00D317C5" w:rsidP="002D246A">
            <w:pPr>
              <w:spacing w:before="40" w:after="40"/>
              <w:jc w:val="center"/>
              <w:rPr>
                <w:rFonts w:eastAsia="Calibri"/>
                <w:sz w:val="26"/>
                <w:szCs w:val="26"/>
              </w:rPr>
            </w:pPr>
            <w:r w:rsidRPr="00CD02E3">
              <w:rPr>
                <w:rFonts w:eastAsia="Calibri"/>
                <w:sz w:val="26"/>
                <w:szCs w:val="26"/>
                <w:lang w:val="vi-VN"/>
              </w:rPr>
              <w:t xml:space="preserve">Đồng tác giả  </w:t>
            </w:r>
            <w:r w:rsidRPr="00CD02E3">
              <w:rPr>
                <w:rFonts w:eastAsia="Calibri"/>
                <w:sz w:val="26"/>
                <w:szCs w:val="26"/>
              </w:rPr>
              <w:t>(</w:t>
            </w:r>
            <w:r w:rsidRPr="00CD02E3">
              <w:rPr>
                <w:rFonts w:eastAsia="Calibri"/>
                <w:sz w:val="26"/>
                <w:szCs w:val="26"/>
                <w:lang w:val="vi-VN"/>
              </w:rPr>
              <w:t>tr 122-133</w:t>
            </w:r>
            <w:r w:rsidRPr="00CD02E3">
              <w:rPr>
                <w:rFonts w:eastAsia="Calibri"/>
                <w:sz w:val="26"/>
                <w:szCs w:val="26"/>
              </w:rPr>
              <w:t>)</w:t>
            </w:r>
          </w:p>
        </w:tc>
        <w:tc>
          <w:tcPr>
            <w:tcW w:w="789" w:type="pct"/>
            <w:shd w:val="clear" w:color="auto" w:fill="FFFFFF"/>
            <w:vAlign w:val="center"/>
          </w:tcPr>
          <w:p w14:paraId="2B5CCBCC"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1391D5B7" w14:textId="77777777" w:rsidTr="002D246A">
        <w:trPr>
          <w:jc w:val="center"/>
        </w:trPr>
        <w:tc>
          <w:tcPr>
            <w:tcW w:w="189" w:type="pct"/>
            <w:shd w:val="clear" w:color="auto" w:fill="FFFFFF"/>
            <w:vAlign w:val="center"/>
          </w:tcPr>
          <w:p w14:paraId="6D5A2C0B"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3</w:t>
            </w:r>
          </w:p>
        </w:tc>
        <w:tc>
          <w:tcPr>
            <w:tcW w:w="999" w:type="pct"/>
            <w:shd w:val="clear" w:color="auto" w:fill="FFFFFF"/>
            <w:vAlign w:val="center"/>
          </w:tcPr>
          <w:p w14:paraId="37589696"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An sinh Xã hội và Công tác Xã hội</w:t>
            </w:r>
          </w:p>
        </w:tc>
        <w:tc>
          <w:tcPr>
            <w:tcW w:w="369" w:type="pct"/>
            <w:shd w:val="clear" w:color="auto" w:fill="FFFFFF"/>
            <w:vAlign w:val="center"/>
          </w:tcPr>
          <w:p w14:paraId="5C95C43E"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CK</w:t>
            </w:r>
          </w:p>
        </w:tc>
        <w:tc>
          <w:tcPr>
            <w:tcW w:w="830" w:type="pct"/>
            <w:shd w:val="clear" w:color="auto" w:fill="FFFFFF"/>
            <w:vAlign w:val="center"/>
          </w:tcPr>
          <w:p w14:paraId="789670DC"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Hồng Đức, Mã số ISBN: 978-604-86-6161-8, (6/2015)</w:t>
            </w:r>
          </w:p>
        </w:tc>
        <w:tc>
          <w:tcPr>
            <w:tcW w:w="304" w:type="pct"/>
            <w:shd w:val="clear" w:color="auto" w:fill="FFFFFF"/>
            <w:vAlign w:val="center"/>
          </w:tcPr>
          <w:p w14:paraId="3E74AF2B" w14:textId="77777777" w:rsidR="00D317C5" w:rsidRPr="00CD02E3" w:rsidRDefault="00D317C5" w:rsidP="002D246A">
            <w:pPr>
              <w:spacing w:before="40" w:after="40"/>
              <w:jc w:val="center"/>
              <w:rPr>
                <w:rFonts w:eastAsia="Calibri"/>
                <w:sz w:val="26"/>
                <w:szCs w:val="26"/>
              </w:rPr>
            </w:pPr>
            <w:r w:rsidRPr="00CD02E3">
              <w:rPr>
                <w:rFonts w:eastAsia="Calibri"/>
                <w:sz w:val="26"/>
                <w:szCs w:val="26"/>
                <w:lang w:val="vi-VN"/>
              </w:rPr>
              <w:t>2</w:t>
            </w:r>
            <w:r w:rsidRPr="00CD02E3">
              <w:rPr>
                <w:rFonts w:eastAsia="Calibri"/>
                <w:sz w:val="26"/>
                <w:szCs w:val="26"/>
              </w:rPr>
              <w:t>2</w:t>
            </w:r>
          </w:p>
        </w:tc>
        <w:tc>
          <w:tcPr>
            <w:tcW w:w="810" w:type="pct"/>
            <w:shd w:val="clear" w:color="auto" w:fill="FFFFFF"/>
            <w:vAlign w:val="center"/>
          </w:tcPr>
          <w:p w14:paraId="1D70D938" w14:textId="77777777" w:rsidR="00D317C5" w:rsidRPr="00CD02E3" w:rsidRDefault="00D317C5" w:rsidP="002D246A">
            <w:pPr>
              <w:spacing w:before="40" w:after="40"/>
              <w:jc w:val="center"/>
              <w:rPr>
                <w:rFonts w:eastAsia="Calibri"/>
                <w:sz w:val="26"/>
                <w:szCs w:val="26"/>
                <w:lang w:val="vi-VN" w:eastAsia="en-SG"/>
              </w:rPr>
            </w:pPr>
          </w:p>
        </w:tc>
        <w:tc>
          <w:tcPr>
            <w:tcW w:w="710" w:type="pct"/>
            <w:shd w:val="clear" w:color="auto" w:fill="FFFFFF"/>
            <w:vAlign w:val="center"/>
          </w:tcPr>
          <w:p w14:paraId="0D49EF98" w14:textId="77777777" w:rsidR="00D317C5" w:rsidRPr="00CD02E3" w:rsidRDefault="00D317C5" w:rsidP="002D246A">
            <w:pPr>
              <w:spacing w:before="40" w:after="40"/>
              <w:jc w:val="center"/>
              <w:rPr>
                <w:rFonts w:eastAsia="Calibri"/>
                <w:sz w:val="26"/>
                <w:szCs w:val="26"/>
              </w:rPr>
            </w:pPr>
            <w:r w:rsidRPr="00CD02E3">
              <w:rPr>
                <w:rFonts w:eastAsia="Calibri"/>
                <w:sz w:val="26"/>
                <w:szCs w:val="26"/>
                <w:lang w:val="vi-VN"/>
              </w:rPr>
              <w:t xml:space="preserve">Đồng tác giả </w:t>
            </w:r>
            <w:r w:rsidRPr="00CD02E3">
              <w:rPr>
                <w:rFonts w:eastAsia="Calibri"/>
                <w:sz w:val="26"/>
                <w:szCs w:val="26"/>
              </w:rPr>
              <w:t>(</w:t>
            </w:r>
            <w:r w:rsidRPr="00CD02E3">
              <w:rPr>
                <w:rFonts w:eastAsia="Calibri"/>
                <w:sz w:val="26"/>
                <w:szCs w:val="26"/>
                <w:lang w:val="vi-VN"/>
              </w:rPr>
              <w:t>tr 180-195</w:t>
            </w:r>
            <w:r w:rsidRPr="00CD02E3">
              <w:rPr>
                <w:rFonts w:eastAsia="Calibri"/>
                <w:sz w:val="26"/>
                <w:szCs w:val="26"/>
              </w:rPr>
              <w:t>)</w:t>
            </w:r>
          </w:p>
        </w:tc>
        <w:tc>
          <w:tcPr>
            <w:tcW w:w="789" w:type="pct"/>
            <w:shd w:val="clear" w:color="auto" w:fill="FFFFFF"/>
          </w:tcPr>
          <w:p w14:paraId="6879612C"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0AFD6451" w14:textId="77777777" w:rsidTr="002D246A">
        <w:trPr>
          <w:jc w:val="center"/>
        </w:trPr>
        <w:tc>
          <w:tcPr>
            <w:tcW w:w="189" w:type="pct"/>
            <w:tcBorders>
              <w:top w:val="single" w:sz="2" w:space="0" w:color="auto"/>
              <w:left w:val="single" w:sz="2" w:space="0" w:color="auto"/>
              <w:bottom w:val="single" w:sz="2" w:space="0" w:color="auto"/>
              <w:right w:val="single" w:sz="2" w:space="0" w:color="auto"/>
            </w:tcBorders>
            <w:shd w:val="clear" w:color="auto" w:fill="FFFFFF"/>
            <w:vAlign w:val="center"/>
          </w:tcPr>
          <w:p w14:paraId="5CC08334" w14:textId="77777777" w:rsidR="00D317C5" w:rsidRPr="00CD02E3" w:rsidRDefault="00D317C5" w:rsidP="002D246A">
            <w:pPr>
              <w:spacing w:before="40" w:after="40"/>
              <w:jc w:val="center"/>
              <w:rPr>
                <w:rFonts w:eastAsia="Calibri"/>
                <w:sz w:val="26"/>
                <w:szCs w:val="26"/>
              </w:rPr>
            </w:pPr>
            <w:r w:rsidRPr="00CD02E3">
              <w:rPr>
                <w:rFonts w:eastAsia="Calibri"/>
                <w:sz w:val="26"/>
                <w:szCs w:val="26"/>
              </w:rPr>
              <w:t>4</w:t>
            </w:r>
          </w:p>
        </w:tc>
        <w:tc>
          <w:tcPr>
            <w:tcW w:w="999" w:type="pct"/>
            <w:tcBorders>
              <w:top w:val="single" w:sz="2" w:space="0" w:color="auto"/>
              <w:left w:val="single" w:sz="2" w:space="0" w:color="auto"/>
              <w:bottom w:val="single" w:sz="2" w:space="0" w:color="auto"/>
              <w:right w:val="single" w:sz="2" w:space="0" w:color="auto"/>
            </w:tcBorders>
            <w:shd w:val="clear" w:color="auto" w:fill="FFFFFF"/>
            <w:vAlign w:val="center"/>
          </w:tcPr>
          <w:p w14:paraId="607644CB"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Vốn xã hội trong phát triển nguồn nhân lực trẻ từ những hướng tiếp cận khác nhau</w:t>
            </w:r>
          </w:p>
        </w:tc>
        <w:tc>
          <w:tcPr>
            <w:tcW w:w="369" w:type="pct"/>
            <w:tcBorders>
              <w:top w:val="single" w:sz="2" w:space="0" w:color="auto"/>
              <w:left w:val="single" w:sz="2" w:space="0" w:color="auto"/>
              <w:bottom w:val="single" w:sz="2" w:space="0" w:color="auto"/>
              <w:right w:val="single" w:sz="2" w:space="0" w:color="auto"/>
            </w:tcBorders>
            <w:shd w:val="clear" w:color="auto" w:fill="FFFFFF"/>
            <w:vAlign w:val="center"/>
          </w:tcPr>
          <w:p w14:paraId="343A16F5"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CK</w:t>
            </w:r>
          </w:p>
        </w:tc>
        <w:tc>
          <w:tcPr>
            <w:tcW w:w="830" w:type="pct"/>
            <w:tcBorders>
              <w:top w:val="single" w:sz="2" w:space="0" w:color="auto"/>
              <w:left w:val="single" w:sz="2" w:space="0" w:color="auto"/>
              <w:bottom w:val="single" w:sz="2" w:space="0" w:color="auto"/>
              <w:right w:val="single" w:sz="2" w:space="0" w:color="auto"/>
            </w:tcBorders>
            <w:shd w:val="clear" w:color="auto" w:fill="FFFFFF"/>
            <w:vAlign w:val="center"/>
          </w:tcPr>
          <w:p w14:paraId="338F8E78"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Nội, ISBN: 978-604-62-6683-9, (10/2016)</w:t>
            </w: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14:paraId="255966CA"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22</w:t>
            </w:r>
          </w:p>
        </w:tc>
        <w:tc>
          <w:tcPr>
            <w:tcW w:w="810" w:type="pct"/>
            <w:tcBorders>
              <w:top w:val="single" w:sz="2" w:space="0" w:color="auto"/>
              <w:left w:val="single" w:sz="2" w:space="0" w:color="auto"/>
              <w:bottom w:val="single" w:sz="2" w:space="0" w:color="auto"/>
              <w:right w:val="single" w:sz="2" w:space="0" w:color="auto"/>
            </w:tcBorders>
            <w:shd w:val="clear" w:color="auto" w:fill="FFFFFF"/>
            <w:vAlign w:val="center"/>
          </w:tcPr>
          <w:p w14:paraId="71C91B03" w14:textId="77777777" w:rsidR="00D317C5" w:rsidRPr="00CD02E3" w:rsidRDefault="00D317C5" w:rsidP="002D246A">
            <w:pPr>
              <w:spacing w:before="40" w:after="40"/>
              <w:jc w:val="center"/>
              <w:rPr>
                <w:rFonts w:eastAsia="Calibri"/>
                <w:sz w:val="26"/>
                <w:szCs w:val="26"/>
                <w:lang w:val="vi-VN" w:eastAsia="en-SG"/>
              </w:rPr>
            </w:pPr>
          </w:p>
        </w:tc>
        <w:tc>
          <w:tcPr>
            <w:tcW w:w="710" w:type="pct"/>
            <w:tcBorders>
              <w:top w:val="single" w:sz="2" w:space="0" w:color="auto"/>
              <w:left w:val="single" w:sz="2" w:space="0" w:color="auto"/>
              <w:bottom w:val="single" w:sz="2" w:space="0" w:color="auto"/>
              <w:right w:val="single" w:sz="2" w:space="0" w:color="auto"/>
            </w:tcBorders>
            <w:shd w:val="clear" w:color="auto" w:fill="FFFFFF"/>
            <w:vAlign w:val="center"/>
          </w:tcPr>
          <w:p w14:paraId="4B1E34CE"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Đồng tác giả (tr 137 – 154)</w:t>
            </w:r>
          </w:p>
        </w:tc>
        <w:tc>
          <w:tcPr>
            <w:tcW w:w="789" w:type="pct"/>
            <w:tcBorders>
              <w:top w:val="single" w:sz="2" w:space="0" w:color="auto"/>
              <w:left w:val="single" w:sz="2" w:space="0" w:color="auto"/>
              <w:bottom w:val="single" w:sz="2" w:space="0" w:color="auto"/>
              <w:right w:val="single" w:sz="2" w:space="0" w:color="auto"/>
            </w:tcBorders>
            <w:shd w:val="clear" w:color="auto" w:fill="FFFFFF"/>
          </w:tcPr>
          <w:p w14:paraId="60DCA045"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58205EAF" w14:textId="77777777" w:rsidTr="002D246A">
        <w:trPr>
          <w:jc w:val="center"/>
        </w:trPr>
        <w:tc>
          <w:tcPr>
            <w:tcW w:w="189" w:type="pct"/>
            <w:tcBorders>
              <w:top w:val="single" w:sz="2" w:space="0" w:color="auto"/>
              <w:left w:val="single" w:sz="2" w:space="0" w:color="auto"/>
              <w:bottom w:val="single" w:sz="2" w:space="0" w:color="auto"/>
              <w:right w:val="single" w:sz="2" w:space="0" w:color="auto"/>
            </w:tcBorders>
            <w:shd w:val="clear" w:color="auto" w:fill="FFFFFF"/>
            <w:vAlign w:val="center"/>
          </w:tcPr>
          <w:p w14:paraId="35FE2475" w14:textId="77777777" w:rsidR="00D317C5" w:rsidRPr="00CD02E3" w:rsidRDefault="00D317C5" w:rsidP="002D246A">
            <w:pPr>
              <w:spacing w:before="40" w:after="40"/>
              <w:jc w:val="center"/>
              <w:rPr>
                <w:rFonts w:eastAsia="Calibri"/>
                <w:sz w:val="26"/>
                <w:szCs w:val="26"/>
              </w:rPr>
            </w:pPr>
            <w:r w:rsidRPr="00CD02E3">
              <w:rPr>
                <w:rFonts w:eastAsia="Calibri"/>
                <w:sz w:val="26"/>
                <w:szCs w:val="26"/>
              </w:rPr>
              <w:t>5</w:t>
            </w:r>
          </w:p>
        </w:tc>
        <w:tc>
          <w:tcPr>
            <w:tcW w:w="999" w:type="pct"/>
            <w:tcBorders>
              <w:top w:val="single" w:sz="2" w:space="0" w:color="auto"/>
              <w:left w:val="single" w:sz="2" w:space="0" w:color="auto"/>
              <w:bottom w:val="single" w:sz="2" w:space="0" w:color="auto"/>
              <w:right w:val="single" w:sz="2" w:space="0" w:color="auto"/>
            </w:tcBorders>
            <w:shd w:val="clear" w:color="auto" w:fill="FFFFFF"/>
            <w:vAlign w:val="center"/>
          </w:tcPr>
          <w:p w14:paraId="71C97CB6"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Vốn xã hội trong phát triển nguồn nhân lực trẻ từ những hướng tiếp cận khác nhau</w:t>
            </w:r>
          </w:p>
        </w:tc>
        <w:tc>
          <w:tcPr>
            <w:tcW w:w="369" w:type="pct"/>
            <w:tcBorders>
              <w:top w:val="single" w:sz="2" w:space="0" w:color="auto"/>
              <w:left w:val="single" w:sz="2" w:space="0" w:color="auto"/>
              <w:bottom w:val="single" w:sz="2" w:space="0" w:color="auto"/>
              <w:right w:val="single" w:sz="2" w:space="0" w:color="auto"/>
            </w:tcBorders>
            <w:shd w:val="clear" w:color="auto" w:fill="FFFFFF"/>
            <w:vAlign w:val="center"/>
          </w:tcPr>
          <w:p w14:paraId="59C234A6"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CK</w:t>
            </w:r>
          </w:p>
        </w:tc>
        <w:tc>
          <w:tcPr>
            <w:tcW w:w="830" w:type="pct"/>
            <w:tcBorders>
              <w:top w:val="single" w:sz="2" w:space="0" w:color="auto"/>
              <w:left w:val="single" w:sz="2" w:space="0" w:color="auto"/>
              <w:bottom w:val="single" w:sz="2" w:space="0" w:color="auto"/>
              <w:right w:val="single" w:sz="2" w:space="0" w:color="auto"/>
            </w:tcBorders>
            <w:shd w:val="clear" w:color="auto" w:fill="FFFFFF"/>
            <w:vAlign w:val="center"/>
          </w:tcPr>
          <w:p w14:paraId="0A6A98C1"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Nội, ISBN: 978-604-62-6683-9</w:t>
            </w:r>
          </w:p>
          <w:p w14:paraId="3672CC6D"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(10/2016)</w:t>
            </w: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14:paraId="6D1940CB"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22</w:t>
            </w:r>
          </w:p>
        </w:tc>
        <w:tc>
          <w:tcPr>
            <w:tcW w:w="810" w:type="pct"/>
            <w:tcBorders>
              <w:top w:val="single" w:sz="2" w:space="0" w:color="auto"/>
              <w:left w:val="single" w:sz="2" w:space="0" w:color="auto"/>
              <w:bottom w:val="single" w:sz="2" w:space="0" w:color="auto"/>
              <w:right w:val="single" w:sz="2" w:space="0" w:color="auto"/>
            </w:tcBorders>
            <w:shd w:val="clear" w:color="auto" w:fill="FFFFFF"/>
            <w:vAlign w:val="center"/>
          </w:tcPr>
          <w:p w14:paraId="7CD7ABB8" w14:textId="77777777" w:rsidR="00D317C5" w:rsidRPr="00CD02E3" w:rsidRDefault="00D317C5" w:rsidP="002D246A">
            <w:pPr>
              <w:spacing w:before="40" w:after="40"/>
              <w:jc w:val="center"/>
              <w:rPr>
                <w:rFonts w:eastAsia="Calibri"/>
                <w:sz w:val="26"/>
                <w:szCs w:val="26"/>
                <w:lang w:val="vi-VN" w:eastAsia="en-SG"/>
              </w:rPr>
            </w:pPr>
          </w:p>
        </w:tc>
        <w:tc>
          <w:tcPr>
            <w:tcW w:w="710" w:type="pct"/>
            <w:tcBorders>
              <w:top w:val="single" w:sz="2" w:space="0" w:color="auto"/>
              <w:left w:val="single" w:sz="2" w:space="0" w:color="auto"/>
              <w:bottom w:val="single" w:sz="2" w:space="0" w:color="auto"/>
              <w:right w:val="single" w:sz="2" w:space="0" w:color="auto"/>
            </w:tcBorders>
            <w:shd w:val="clear" w:color="auto" w:fill="FFFFFF"/>
            <w:vAlign w:val="center"/>
          </w:tcPr>
          <w:p w14:paraId="78E3BB56"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Đồng tác giả (tr 213-233)</w:t>
            </w:r>
          </w:p>
        </w:tc>
        <w:tc>
          <w:tcPr>
            <w:tcW w:w="789" w:type="pct"/>
            <w:tcBorders>
              <w:top w:val="single" w:sz="2" w:space="0" w:color="auto"/>
              <w:left w:val="single" w:sz="2" w:space="0" w:color="auto"/>
              <w:bottom w:val="single" w:sz="2" w:space="0" w:color="auto"/>
              <w:right w:val="single" w:sz="2" w:space="0" w:color="auto"/>
            </w:tcBorders>
            <w:shd w:val="clear" w:color="auto" w:fill="FFFFFF"/>
          </w:tcPr>
          <w:p w14:paraId="5396B812"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67068762" w14:textId="77777777" w:rsidTr="002D246A">
        <w:trPr>
          <w:jc w:val="center"/>
        </w:trPr>
        <w:tc>
          <w:tcPr>
            <w:tcW w:w="189" w:type="pct"/>
            <w:shd w:val="clear" w:color="auto" w:fill="FFFFFF"/>
            <w:vAlign w:val="center"/>
          </w:tcPr>
          <w:p w14:paraId="6CDD38BD"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lastRenderedPageBreak/>
              <w:t>6</w:t>
            </w:r>
          </w:p>
        </w:tc>
        <w:tc>
          <w:tcPr>
            <w:tcW w:w="999" w:type="pct"/>
            <w:shd w:val="clear" w:color="auto" w:fill="FFFFFF"/>
            <w:vAlign w:val="center"/>
          </w:tcPr>
          <w:p w14:paraId="7DD68A57"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en-SG" w:eastAsia="en-SG"/>
              </w:rPr>
              <w:t>Giáo trình Xã hội học đại cương</w:t>
            </w:r>
          </w:p>
        </w:tc>
        <w:tc>
          <w:tcPr>
            <w:tcW w:w="369" w:type="pct"/>
            <w:shd w:val="clear" w:color="auto" w:fill="FFFFFF"/>
            <w:vAlign w:val="center"/>
          </w:tcPr>
          <w:p w14:paraId="2A862A29"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GT</w:t>
            </w:r>
          </w:p>
        </w:tc>
        <w:tc>
          <w:tcPr>
            <w:tcW w:w="830" w:type="pct"/>
            <w:shd w:val="clear" w:color="auto" w:fill="FFFFFF"/>
            <w:vAlign w:val="center"/>
          </w:tcPr>
          <w:p w14:paraId="780C38CA"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NXB Đại học Quốc gia Hà Nội</w:t>
            </w:r>
          </w:p>
          <w:p w14:paraId="07EB8BAE"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 xml:space="preserve">(10/2016) </w:t>
            </w:r>
          </w:p>
          <w:p w14:paraId="725A5412"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en-SG" w:eastAsia="en-SG"/>
              </w:rPr>
              <w:t>ISBN</w:t>
            </w:r>
            <w:r w:rsidRPr="00CD02E3">
              <w:rPr>
                <w:rFonts w:eastAsia="Calibri"/>
                <w:sz w:val="26"/>
                <w:szCs w:val="26"/>
                <w:lang w:val="vi-VN" w:eastAsia="en-SG"/>
              </w:rPr>
              <w:t>: 978-604-62-6659-4</w:t>
            </w:r>
          </w:p>
        </w:tc>
        <w:tc>
          <w:tcPr>
            <w:tcW w:w="304" w:type="pct"/>
            <w:shd w:val="clear" w:color="auto" w:fill="FFFFFF"/>
            <w:vAlign w:val="center"/>
          </w:tcPr>
          <w:p w14:paraId="0E5829C8"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39</w:t>
            </w:r>
          </w:p>
        </w:tc>
        <w:tc>
          <w:tcPr>
            <w:tcW w:w="810" w:type="pct"/>
            <w:shd w:val="clear" w:color="auto" w:fill="FFFFFF"/>
            <w:vAlign w:val="center"/>
          </w:tcPr>
          <w:p w14:paraId="67479F37" w14:textId="77777777" w:rsidR="00D317C5" w:rsidRPr="00CD02E3" w:rsidRDefault="00D317C5" w:rsidP="002D246A">
            <w:pPr>
              <w:spacing w:before="40" w:after="40"/>
              <w:jc w:val="center"/>
              <w:rPr>
                <w:rFonts w:eastAsia="Calibri"/>
                <w:sz w:val="26"/>
                <w:szCs w:val="26"/>
                <w:lang w:val="vi-VN" w:eastAsia="en-SG"/>
              </w:rPr>
            </w:pPr>
          </w:p>
        </w:tc>
        <w:tc>
          <w:tcPr>
            <w:tcW w:w="710" w:type="pct"/>
            <w:shd w:val="clear" w:color="auto" w:fill="FFFFFF"/>
            <w:vAlign w:val="center"/>
          </w:tcPr>
          <w:p w14:paraId="41B3FEB6"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lang w:val="vi-VN"/>
              </w:rPr>
              <w:t xml:space="preserve">Đồng tác giả </w:t>
            </w:r>
            <w:r w:rsidRPr="00CD02E3">
              <w:rPr>
                <w:rFonts w:eastAsia="Calibri"/>
                <w:color w:val="000000"/>
                <w:sz w:val="26"/>
                <w:szCs w:val="26"/>
              </w:rPr>
              <w:t>(</w:t>
            </w:r>
            <w:r w:rsidRPr="00CD02E3">
              <w:rPr>
                <w:rFonts w:eastAsia="Calibri"/>
                <w:color w:val="000000"/>
                <w:sz w:val="26"/>
                <w:szCs w:val="26"/>
                <w:lang w:val="vi-VN"/>
              </w:rPr>
              <w:t>tr 15-37</w:t>
            </w:r>
            <w:r w:rsidRPr="00CD02E3">
              <w:rPr>
                <w:rFonts w:eastAsia="Calibri"/>
                <w:color w:val="000000"/>
                <w:sz w:val="26"/>
                <w:szCs w:val="26"/>
              </w:rPr>
              <w:t>)</w:t>
            </w:r>
          </w:p>
        </w:tc>
        <w:tc>
          <w:tcPr>
            <w:tcW w:w="789" w:type="pct"/>
            <w:shd w:val="clear" w:color="auto" w:fill="FFFFFF"/>
          </w:tcPr>
          <w:p w14:paraId="313F5E0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1D4D2E35" w14:textId="77777777" w:rsidTr="002D246A">
        <w:trPr>
          <w:jc w:val="center"/>
        </w:trPr>
        <w:tc>
          <w:tcPr>
            <w:tcW w:w="189" w:type="pct"/>
            <w:shd w:val="clear" w:color="auto" w:fill="FFFFFF"/>
            <w:vAlign w:val="center"/>
          </w:tcPr>
          <w:p w14:paraId="0084A2D5" w14:textId="77777777" w:rsidR="00D317C5" w:rsidRPr="00CD02E3" w:rsidRDefault="00D317C5" w:rsidP="002D246A">
            <w:pPr>
              <w:spacing w:before="40" w:after="40"/>
              <w:jc w:val="center"/>
              <w:rPr>
                <w:rFonts w:eastAsia="Calibri"/>
                <w:sz w:val="26"/>
                <w:szCs w:val="26"/>
              </w:rPr>
            </w:pPr>
            <w:r w:rsidRPr="00CD02E3">
              <w:rPr>
                <w:rFonts w:eastAsia="Calibri"/>
                <w:sz w:val="26"/>
                <w:szCs w:val="26"/>
              </w:rPr>
              <w:t>7</w:t>
            </w:r>
          </w:p>
        </w:tc>
        <w:tc>
          <w:tcPr>
            <w:tcW w:w="999" w:type="pct"/>
            <w:shd w:val="clear" w:color="auto" w:fill="FFFFFF"/>
            <w:vAlign w:val="center"/>
          </w:tcPr>
          <w:p w14:paraId="7B676BE4" w14:textId="77777777" w:rsidR="00D317C5" w:rsidRPr="00CD02E3" w:rsidRDefault="00D317C5" w:rsidP="002D246A">
            <w:pPr>
              <w:contextualSpacing/>
              <w:jc w:val="center"/>
              <w:rPr>
                <w:rFonts w:eastAsia="Calibri"/>
                <w:sz w:val="26"/>
                <w:szCs w:val="26"/>
                <w:lang w:val="en-SG" w:eastAsia="en-SG"/>
              </w:rPr>
            </w:pPr>
            <w:r w:rsidRPr="00CD02E3">
              <w:rPr>
                <w:rFonts w:eastAsia="Calibri"/>
                <w:sz w:val="26"/>
                <w:szCs w:val="26"/>
                <w:lang w:val="en-SG" w:eastAsia="en-SG"/>
              </w:rPr>
              <w:t>Những vấn đề xã hội học trong quá trình đổi mới</w:t>
            </w:r>
          </w:p>
        </w:tc>
        <w:tc>
          <w:tcPr>
            <w:tcW w:w="369" w:type="pct"/>
            <w:shd w:val="clear" w:color="auto" w:fill="FFFFFF"/>
            <w:vAlign w:val="center"/>
          </w:tcPr>
          <w:p w14:paraId="49A2F19B"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CK</w:t>
            </w:r>
          </w:p>
        </w:tc>
        <w:tc>
          <w:tcPr>
            <w:tcW w:w="830" w:type="pct"/>
            <w:shd w:val="clear" w:color="auto" w:fill="FFFFFF"/>
            <w:vAlign w:val="center"/>
          </w:tcPr>
          <w:p w14:paraId="0B1B9C5B"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 xml:space="preserve"> NXB ĐHQGHN, (11/2016)</w:t>
            </w:r>
          </w:p>
          <w:p w14:paraId="3D4A08C1"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en-SG" w:eastAsia="en-SG"/>
              </w:rPr>
              <w:t>ISBN</w:t>
            </w:r>
            <w:r w:rsidRPr="00CD02E3">
              <w:rPr>
                <w:rFonts w:eastAsia="Calibri"/>
                <w:sz w:val="26"/>
                <w:szCs w:val="26"/>
                <w:lang w:val="vi-VN" w:eastAsia="en-SG"/>
              </w:rPr>
              <w:t>: 978-604-62-6205-1</w:t>
            </w:r>
          </w:p>
        </w:tc>
        <w:tc>
          <w:tcPr>
            <w:tcW w:w="304" w:type="pct"/>
            <w:shd w:val="clear" w:color="auto" w:fill="FFFFFF"/>
            <w:vAlign w:val="center"/>
          </w:tcPr>
          <w:p w14:paraId="5C3EA8B5" w14:textId="77777777" w:rsidR="00D317C5" w:rsidRPr="00CD02E3" w:rsidRDefault="00D317C5" w:rsidP="002D246A">
            <w:pPr>
              <w:spacing w:before="40" w:after="40"/>
              <w:jc w:val="center"/>
              <w:rPr>
                <w:rFonts w:eastAsia="Calibri"/>
                <w:sz w:val="26"/>
                <w:szCs w:val="26"/>
              </w:rPr>
            </w:pPr>
            <w:r w:rsidRPr="00CD02E3">
              <w:rPr>
                <w:rFonts w:eastAsia="Calibri"/>
                <w:sz w:val="26"/>
                <w:szCs w:val="26"/>
              </w:rPr>
              <w:t>38</w:t>
            </w:r>
          </w:p>
        </w:tc>
        <w:tc>
          <w:tcPr>
            <w:tcW w:w="810" w:type="pct"/>
            <w:shd w:val="clear" w:color="auto" w:fill="FFFFFF"/>
            <w:vAlign w:val="center"/>
          </w:tcPr>
          <w:p w14:paraId="6ADB045D" w14:textId="77777777" w:rsidR="00D317C5" w:rsidRPr="00CD02E3" w:rsidRDefault="00D317C5" w:rsidP="002D246A">
            <w:pPr>
              <w:spacing w:before="40" w:after="40"/>
              <w:jc w:val="center"/>
              <w:rPr>
                <w:rFonts w:eastAsia="Calibri"/>
                <w:sz w:val="26"/>
                <w:szCs w:val="26"/>
                <w:lang w:val="vi-VN" w:eastAsia="en-SG"/>
              </w:rPr>
            </w:pPr>
          </w:p>
        </w:tc>
        <w:tc>
          <w:tcPr>
            <w:tcW w:w="710" w:type="pct"/>
            <w:shd w:val="clear" w:color="auto" w:fill="FFFFFF"/>
            <w:vAlign w:val="center"/>
          </w:tcPr>
          <w:p w14:paraId="6F43511A"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Đồng tác giả</w:t>
            </w:r>
          </w:p>
          <w:p w14:paraId="048B5340"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en-SG" w:eastAsia="en-SG"/>
              </w:rPr>
              <w:t>(tr 128-139)</w:t>
            </w:r>
          </w:p>
        </w:tc>
        <w:tc>
          <w:tcPr>
            <w:tcW w:w="789" w:type="pct"/>
            <w:shd w:val="clear" w:color="auto" w:fill="FFFFFF"/>
          </w:tcPr>
          <w:p w14:paraId="70057B0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4DB5CAE6" w14:textId="77777777" w:rsidTr="002D246A">
        <w:trPr>
          <w:jc w:val="center"/>
        </w:trPr>
        <w:tc>
          <w:tcPr>
            <w:tcW w:w="189" w:type="pct"/>
            <w:shd w:val="clear" w:color="auto" w:fill="FFFFFF"/>
            <w:vAlign w:val="center"/>
          </w:tcPr>
          <w:p w14:paraId="34F27482"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8</w:t>
            </w:r>
          </w:p>
        </w:tc>
        <w:tc>
          <w:tcPr>
            <w:tcW w:w="999" w:type="pct"/>
            <w:shd w:val="clear" w:color="auto" w:fill="FFFFFF"/>
            <w:vAlign w:val="center"/>
          </w:tcPr>
          <w:p w14:paraId="546C5D1E" w14:textId="77777777" w:rsidR="00D317C5" w:rsidRPr="00CD02E3" w:rsidRDefault="00D317C5" w:rsidP="002D246A">
            <w:pPr>
              <w:jc w:val="center"/>
              <w:rPr>
                <w:rFonts w:eastAsia="Calibri"/>
                <w:sz w:val="26"/>
                <w:szCs w:val="26"/>
                <w:lang w:val="en-SG" w:eastAsia="en-SG"/>
              </w:rPr>
            </w:pPr>
            <w:r w:rsidRPr="00CD02E3">
              <w:rPr>
                <w:rFonts w:eastAsia="Calibri"/>
                <w:sz w:val="26"/>
                <w:szCs w:val="26"/>
                <w:lang w:val="en-SG" w:eastAsia="en-SG"/>
              </w:rPr>
              <w:t>Những vấn đề xã hội học trong quá trình đổi mới</w:t>
            </w:r>
          </w:p>
        </w:tc>
        <w:tc>
          <w:tcPr>
            <w:tcW w:w="369" w:type="pct"/>
            <w:shd w:val="clear" w:color="auto" w:fill="FFFFFF"/>
            <w:vAlign w:val="center"/>
          </w:tcPr>
          <w:p w14:paraId="5C3D2316"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CK</w:t>
            </w:r>
          </w:p>
        </w:tc>
        <w:tc>
          <w:tcPr>
            <w:tcW w:w="830" w:type="pct"/>
            <w:shd w:val="clear" w:color="auto" w:fill="FFFFFF"/>
            <w:vAlign w:val="center"/>
          </w:tcPr>
          <w:p w14:paraId="3077DF01"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NXB ĐHQGHN, (11/2016)</w:t>
            </w:r>
          </w:p>
          <w:p w14:paraId="01B3054E"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ISBN</w:t>
            </w:r>
            <w:r w:rsidRPr="00CD02E3">
              <w:rPr>
                <w:rFonts w:eastAsia="Calibri"/>
                <w:sz w:val="26"/>
                <w:szCs w:val="26"/>
                <w:lang w:val="vi-VN" w:eastAsia="en-SG"/>
              </w:rPr>
              <w:t>: 978-604-62-6205-1</w:t>
            </w:r>
          </w:p>
        </w:tc>
        <w:tc>
          <w:tcPr>
            <w:tcW w:w="304" w:type="pct"/>
            <w:shd w:val="clear" w:color="auto" w:fill="FFFFFF"/>
            <w:vAlign w:val="center"/>
          </w:tcPr>
          <w:p w14:paraId="4BDF2FF1"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38</w:t>
            </w:r>
          </w:p>
        </w:tc>
        <w:tc>
          <w:tcPr>
            <w:tcW w:w="810" w:type="pct"/>
            <w:shd w:val="clear" w:color="auto" w:fill="FFFFFF"/>
            <w:vAlign w:val="center"/>
          </w:tcPr>
          <w:p w14:paraId="4C3F09A4" w14:textId="77777777" w:rsidR="00D317C5" w:rsidRPr="00CD02E3" w:rsidRDefault="00D317C5" w:rsidP="002D246A">
            <w:pPr>
              <w:spacing w:before="40" w:after="40"/>
              <w:jc w:val="center"/>
              <w:rPr>
                <w:rFonts w:eastAsia="Calibri"/>
                <w:sz w:val="26"/>
                <w:szCs w:val="26"/>
                <w:lang w:eastAsia="en-SG"/>
              </w:rPr>
            </w:pPr>
          </w:p>
        </w:tc>
        <w:tc>
          <w:tcPr>
            <w:tcW w:w="710" w:type="pct"/>
            <w:shd w:val="clear" w:color="auto" w:fill="FFFFFF"/>
            <w:vAlign w:val="center"/>
          </w:tcPr>
          <w:p w14:paraId="2961C84C"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Đồng tác giả</w:t>
            </w:r>
          </w:p>
          <w:p w14:paraId="274DDEC8" w14:textId="77777777" w:rsidR="00D317C5" w:rsidRPr="00CD02E3" w:rsidRDefault="00D317C5" w:rsidP="002D246A">
            <w:pPr>
              <w:spacing w:before="40" w:after="40"/>
              <w:jc w:val="center"/>
              <w:rPr>
                <w:rFonts w:eastAsia="Calibri"/>
                <w:sz w:val="26"/>
                <w:szCs w:val="26"/>
                <w:lang w:val="en-SG" w:eastAsia="en-SG"/>
              </w:rPr>
            </w:pPr>
            <w:r w:rsidRPr="00CD02E3">
              <w:rPr>
                <w:rFonts w:eastAsia="Calibri"/>
                <w:sz w:val="26"/>
                <w:szCs w:val="26"/>
                <w:lang w:val="en-SG" w:eastAsia="en-SG"/>
              </w:rPr>
              <w:t>(tr 200-215)</w:t>
            </w:r>
          </w:p>
        </w:tc>
        <w:tc>
          <w:tcPr>
            <w:tcW w:w="789" w:type="pct"/>
            <w:shd w:val="clear" w:color="auto" w:fill="FFFFFF"/>
          </w:tcPr>
          <w:p w14:paraId="716869F5"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29323EA1" w14:textId="77777777" w:rsidTr="002D246A">
        <w:trPr>
          <w:jc w:val="center"/>
        </w:trPr>
        <w:tc>
          <w:tcPr>
            <w:tcW w:w="189" w:type="pct"/>
            <w:shd w:val="clear" w:color="auto" w:fill="FFFFFF"/>
            <w:vAlign w:val="center"/>
          </w:tcPr>
          <w:p w14:paraId="5235ACCD"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II</w:t>
            </w:r>
          </w:p>
        </w:tc>
        <w:tc>
          <w:tcPr>
            <w:tcW w:w="4811" w:type="pct"/>
            <w:gridSpan w:val="7"/>
            <w:shd w:val="clear" w:color="auto" w:fill="FFFFFF"/>
            <w:vAlign w:val="center"/>
          </w:tcPr>
          <w:p w14:paraId="703306BE" w14:textId="77777777" w:rsidR="00D317C5" w:rsidRPr="00CD02E3" w:rsidRDefault="00D317C5" w:rsidP="002D246A">
            <w:pPr>
              <w:spacing w:before="40" w:after="40"/>
              <w:jc w:val="center"/>
              <w:rPr>
                <w:rFonts w:eastAsia="Calibri"/>
                <w:b/>
                <w:color w:val="000000"/>
                <w:sz w:val="26"/>
                <w:szCs w:val="26"/>
                <w:lang w:val="vi-VN"/>
              </w:rPr>
            </w:pPr>
          </w:p>
          <w:p w14:paraId="709691CB" w14:textId="77777777" w:rsidR="00D317C5" w:rsidRPr="00CD02E3" w:rsidRDefault="00D317C5" w:rsidP="002D246A">
            <w:pPr>
              <w:spacing w:before="40" w:after="40"/>
              <w:jc w:val="center"/>
              <w:rPr>
                <w:rFonts w:eastAsia="Calibri"/>
                <w:b/>
                <w:color w:val="000000"/>
                <w:sz w:val="26"/>
                <w:szCs w:val="26"/>
                <w:lang w:val="vi-VN"/>
              </w:rPr>
            </w:pPr>
            <w:r w:rsidRPr="00CD02E3">
              <w:rPr>
                <w:rFonts w:eastAsia="Calibri"/>
                <w:b/>
                <w:color w:val="000000"/>
                <w:sz w:val="26"/>
                <w:szCs w:val="26"/>
                <w:lang w:val="vi-VN"/>
              </w:rPr>
              <w:t>Sau khi bảo vệ Luận án Tiến sỹ</w:t>
            </w:r>
          </w:p>
          <w:p w14:paraId="5B6412CE" w14:textId="77777777" w:rsidR="00D317C5" w:rsidRPr="00CD02E3" w:rsidRDefault="00D317C5" w:rsidP="002D246A">
            <w:pPr>
              <w:spacing w:before="40" w:after="40"/>
              <w:jc w:val="center"/>
              <w:rPr>
                <w:rFonts w:eastAsia="Calibri"/>
                <w:b/>
                <w:color w:val="000000"/>
                <w:sz w:val="26"/>
                <w:szCs w:val="26"/>
                <w:lang w:val="vi-VN"/>
              </w:rPr>
            </w:pPr>
          </w:p>
        </w:tc>
      </w:tr>
      <w:tr w:rsidR="00D317C5" w:rsidRPr="00CD02E3" w14:paraId="7470F454" w14:textId="77777777" w:rsidTr="002D246A">
        <w:trPr>
          <w:jc w:val="center"/>
        </w:trPr>
        <w:tc>
          <w:tcPr>
            <w:tcW w:w="189" w:type="pct"/>
            <w:shd w:val="clear" w:color="auto" w:fill="FFFFFF"/>
            <w:vAlign w:val="center"/>
          </w:tcPr>
          <w:p w14:paraId="07997F82" w14:textId="77777777" w:rsidR="00D317C5" w:rsidRPr="00CD02E3" w:rsidRDefault="00D317C5" w:rsidP="002D246A">
            <w:pPr>
              <w:spacing w:before="40" w:after="40"/>
              <w:jc w:val="center"/>
              <w:rPr>
                <w:rFonts w:eastAsia="Calibri"/>
                <w:sz w:val="26"/>
                <w:szCs w:val="26"/>
              </w:rPr>
            </w:pPr>
            <w:r w:rsidRPr="00CD02E3">
              <w:rPr>
                <w:rFonts w:eastAsia="Calibri"/>
                <w:sz w:val="26"/>
                <w:szCs w:val="26"/>
              </w:rPr>
              <w:t>9</w:t>
            </w:r>
          </w:p>
        </w:tc>
        <w:tc>
          <w:tcPr>
            <w:tcW w:w="999" w:type="pct"/>
            <w:shd w:val="clear" w:color="auto" w:fill="FFFFFF"/>
            <w:vAlign w:val="center"/>
          </w:tcPr>
          <w:p w14:paraId="26BD499D"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eastAsia="en-SG"/>
              </w:rPr>
              <w:t>Thị trường lao động với an sinh xã hội ở Việt Nam, Nguyễn Trung Hải (Chủ biên)</w:t>
            </w:r>
          </w:p>
        </w:tc>
        <w:tc>
          <w:tcPr>
            <w:tcW w:w="369" w:type="pct"/>
            <w:shd w:val="clear" w:color="auto" w:fill="FFFFFF"/>
            <w:vAlign w:val="center"/>
          </w:tcPr>
          <w:p w14:paraId="46BDC608"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CK</w:t>
            </w:r>
          </w:p>
        </w:tc>
        <w:tc>
          <w:tcPr>
            <w:tcW w:w="830" w:type="pct"/>
            <w:shd w:val="clear" w:color="auto" w:fill="FFFFFF"/>
            <w:vAlign w:val="center"/>
          </w:tcPr>
          <w:p w14:paraId="7962EB02"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Khoa học xã hội (1/2019)</w:t>
            </w:r>
          </w:p>
          <w:p w14:paraId="62DE9E37"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eastAsia="en-SG"/>
              </w:rPr>
              <w:t>ISBN: 978-604-956-514-4</w:t>
            </w:r>
          </w:p>
        </w:tc>
        <w:tc>
          <w:tcPr>
            <w:tcW w:w="304" w:type="pct"/>
            <w:shd w:val="clear" w:color="auto" w:fill="FFFFFF"/>
            <w:vAlign w:val="center"/>
          </w:tcPr>
          <w:p w14:paraId="116892CD" w14:textId="77777777" w:rsidR="00D317C5" w:rsidRPr="00CD02E3" w:rsidRDefault="00D317C5" w:rsidP="002D246A">
            <w:pPr>
              <w:spacing w:before="40" w:after="40"/>
              <w:jc w:val="center"/>
              <w:rPr>
                <w:rFonts w:eastAsia="Calibri"/>
                <w:sz w:val="26"/>
                <w:szCs w:val="26"/>
              </w:rPr>
            </w:pPr>
            <w:r w:rsidRPr="00CD02E3">
              <w:rPr>
                <w:rFonts w:eastAsia="Calibri"/>
                <w:sz w:val="26"/>
                <w:szCs w:val="26"/>
              </w:rPr>
              <w:t>9</w:t>
            </w:r>
          </w:p>
        </w:tc>
        <w:tc>
          <w:tcPr>
            <w:tcW w:w="810" w:type="pct"/>
            <w:shd w:val="clear" w:color="auto" w:fill="FFFFFF"/>
            <w:vAlign w:val="center"/>
          </w:tcPr>
          <w:p w14:paraId="73D48EBF" w14:textId="77777777" w:rsidR="00D317C5" w:rsidRPr="00CD02E3" w:rsidRDefault="00D317C5" w:rsidP="002D246A">
            <w:pPr>
              <w:spacing w:before="40" w:after="40"/>
              <w:jc w:val="center"/>
              <w:rPr>
                <w:rFonts w:eastAsia="Calibri"/>
                <w:sz w:val="26"/>
                <w:szCs w:val="26"/>
              </w:rPr>
            </w:pPr>
          </w:p>
        </w:tc>
        <w:tc>
          <w:tcPr>
            <w:tcW w:w="710" w:type="pct"/>
            <w:shd w:val="clear" w:color="auto" w:fill="FFFFFF"/>
            <w:vAlign w:val="center"/>
          </w:tcPr>
          <w:p w14:paraId="3C753225" w14:textId="77777777" w:rsidR="00D317C5" w:rsidRPr="00CD02E3" w:rsidRDefault="00D317C5" w:rsidP="002D246A">
            <w:pPr>
              <w:spacing w:before="40" w:after="40"/>
              <w:jc w:val="center"/>
              <w:rPr>
                <w:rFonts w:eastAsia="Calibri"/>
                <w:sz w:val="26"/>
                <w:szCs w:val="26"/>
              </w:rPr>
            </w:pPr>
            <w:r w:rsidRPr="00CD02E3">
              <w:rPr>
                <w:rFonts w:eastAsia="Calibri"/>
                <w:sz w:val="26"/>
                <w:szCs w:val="26"/>
                <w:lang w:val="vi-VN"/>
              </w:rPr>
              <w:t>Tham gia biên soạn</w:t>
            </w:r>
            <w:r w:rsidRPr="00CD02E3">
              <w:rPr>
                <w:rFonts w:eastAsia="Calibri"/>
                <w:sz w:val="26"/>
                <w:szCs w:val="26"/>
              </w:rPr>
              <w:t xml:space="preserve"> (Tr 212 -267)</w:t>
            </w:r>
          </w:p>
        </w:tc>
        <w:tc>
          <w:tcPr>
            <w:tcW w:w="789" w:type="pct"/>
            <w:shd w:val="clear" w:color="auto" w:fill="FFFFFF"/>
          </w:tcPr>
          <w:p w14:paraId="7711798C"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5EC54B37" w14:textId="77777777" w:rsidTr="002D246A">
        <w:trPr>
          <w:jc w:val="center"/>
        </w:trPr>
        <w:tc>
          <w:tcPr>
            <w:tcW w:w="189" w:type="pct"/>
            <w:shd w:val="clear" w:color="auto" w:fill="FFFFFF"/>
          </w:tcPr>
          <w:p w14:paraId="2C5A401D" w14:textId="77777777" w:rsidR="00D317C5" w:rsidRPr="00CD02E3" w:rsidRDefault="00D317C5" w:rsidP="002D246A">
            <w:pPr>
              <w:jc w:val="center"/>
              <w:rPr>
                <w:sz w:val="26"/>
                <w:szCs w:val="26"/>
              </w:rPr>
            </w:pPr>
          </w:p>
          <w:p w14:paraId="1D5A6D48" w14:textId="77777777" w:rsidR="00D317C5" w:rsidRPr="00CD02E3" w:rsidRDefault="00D317C5" w:rsidP="002D246A">
            <w:pPr>
              <w:jc w:val="center"/>
              <w:rPr>
                <w:sz w:val="26"/>
                <w:szCs w:val="26"/>
              </w:rPr>
            </w:pPr>
          </w:p>
          <w:p w14:paraId="311F2758" w14:textId="77777777" w:rsidR="00D317C5" w:rsidRPr="00CD02E3" w:rsidRDefault="00D317C5" w:rsidP="002D246A">
            <w:pPr>
              <w:jc w:val="center"/>
              <w:rPr>
                <w:sz w:val="26"/>
                <w:szCs w:val="26"/>
              </w:rPr>
            </w:pPr>
          </w:p>
          <w:p w14:paraId="133519B0" w14:textId="77777777" w:rsidR="00D317C5" w:rsidRPr="00CD02E3" w:rsidRDefault="00D317C5" w:rsidP="002D246A">
            <w:pPr>
              <w:spacing w:before="40" w:after="40"/>
              <w:jc w:val="center"/>
              <w:rPr>
                <w:rFonts w:eastAsia="Calibri"/>
                <w:sz w:val="26"/>
                <w:szCs w:val="26"/>
              </w:rPr>
            </w:pPr>
            <w:r w:rsidRPr="00CD02E3">
              <w:rPr>
                <w:rFonts w:eastAsia="Calibri"/>
                <w:sz w:val="26"/>
                <w:szCs w:val="26"/>
              </w:rPr>
              <w:t>10</w:t>
            </w:r>
          </w:p>
        </w:tc>
        <w:tc>
          <w:tcPr>
            <w:tcW w:w="999" w:type="pct"/>
            <w:shd w:val="clear" w:color="auto" w:fill="FFFFFF"/>
            <w:vAlign w:val="center"/>
          </w:tcPr>
          <w:p w14:paraId="772729AF" w14:textId="77777777" w:rsidR="00D317C5" w:rsidRPr="00CD02E3" w:rsidRDefault="00D317C5" w:rsidP="002D246A">
            <w:pPr>
              <w:spacing w:before="40" w:after="40"/>
              <w:jc w:val="center"/>
              <w:rPr>
                <w:rFonts w:eastAsia="Calibri"/>
                <w:sz w:val="26"/>
                <w:szCs w:val="26"/>
                <w:lang w:val="vi-VN" w:eastAsia="en-SG"/>
              </w:rPr>
            </w:pPr>
            <w:r w:rsidRPr="00CD02E3">
              <w:rPr>
                <w:sz w:val="26"/>
                <w:szCs w:val="26"/>
                <w:lang w:val="fr-FR"/>
              </w:rPr>
              <w:t>Création d’une assurance-maladie universelle au Vietnam d’aujourd’hui,</w:t>
            </w:r>
          </w:p>
        </w:tc>
        <w:tc>
          <w:tcPr>
            <w:tcW w:w="369" w:type="pct"/>
            <w:shd w:val="clear" w:color="auto" w:fill="FFFFFF"/>
          </w:tcPr>
          <w:p w14:paraId="347719FB" w14:textId="77777777" w:rsidR="00D317C5" w:rsidRPr="00CD02E3" w:rsidRDefault="00D317C5" w:rsidP="002D246A">
            <w:pPr>
              <w:jc w:val="center"/>
              <w:rPr>
                <w:sz w:val="26"/>
                <w:szCs w:val="26"/>
                <w:lang w:val="fr-FR"/>
              </w:rPr>
            </w:pPr>
          </w:p>
          <w:p w14:paraId="582C9251" w14:textId="77777777" w:rsidR="00D317C5" w:rsidRPr="00CD02E3" w:rsidRDefault="00D317C5" w:rsidP="002D246A">
            <w:pPr>
              <w:jc w:val="center"/>
              <w:rPr>
                <w:sz w:val="26"/>
                <w:szCs w:val="26"/>
                <w:lang w:val="fr-FR"/>
              </w:rPr>
            </w:pPr>
          </w:p>
          <w:p w14:paraId="40F608FD"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rPr>
              <w:t>CK</w:t>
            </w:r>
          </w:p>
        </w:tc>
        <w:tc>
          <w:tcPr>
            <w:tcW w:w="830" w:type="pct"/>
            <w:shd w:val="clear" w:color="auto" w:fill="FFFFFF"/>
          </w:tcPr>
          <w:p w14:paraId="39C3AA67" w14:textId="77777777" w:rsidR="00D317C5" w:rsidRPr="00CD02E3" w:rsidRDefault="00D317C5" w:rsidP="002D246A">
            <w:pPr>
              <w:rPr>
                <w:sz w:val="26"/>
                <w:szCs w:val="26"/>
              </w:rPr>
            </w:pPr>
          </w:p>
          <w:p w14:paraId="226CF8C0" w14:textId="77777777" w:rsidR="00D317C5" w:rsidRPr="00CD02E3" w:rsidRDefault="00D317C5" w:rsidP="002D246A">
            <w:pPr>
              <w:spacing w:before="40" w:after="40"/>
              <w:jc w:val="center"/>
              <w:rPr>
                <w:sz w:val="26"/>
                <w:szCs w:val="26"/>
              </w:rPr>
            </w:pPr>
            <w:r w:rsidRPr="00CD02E3">
              <w:rPr>
                <w:sz w:val="26"/>
                <w:szCs w:val="26"/>
              </w:rPr>
              <w:t>Éditions universitaire Européennes ISBN: 978-613-9-51324-6</w:t>
            </w:r>
          </w:p>
        </w:tc>
        <w:tc>
          <w:tcPr>
            <w:tcW w:w="304" w:type="pct"/>
            <w:shd w:val="clear" w:color="auto" w:fill="FFFFFF"/>
          </w:tcPr>
          <w:p w14:paraId="498FB497" w14:textId="77777777" w:rsidR="00D317C5" w:rsidRPr="00CD02E3" w:rsidRDefault="00D317C5" w:rsidP="002D246A">
            <w:pPr>
              <w:spacing w:before="40" w:after="40"/>
              <w:jc w:val="center"/>
              <w:rPr>
                <w:rFonts w:eastAsia="Calibri"/>
                <w:sz w:val="26"/>
                <w:szCs w:val="26"/>
              </w:rPr>
            </w:pPr>
            <w:r w:rsidRPr="00CD02E3">
              <w:rPr>
                <w:sz w:val="26"/>
                <w:szCs w:val="26"/>
              </w:rPr>
              <w:t>3</w:t>
            </w:r>
          </w:p>
        </w:tc>
        <w:tc>
          <w:tcPr>
            <w:tcW w:w="810" w:type="pct"/>
            <w:shd w:val="clear" w:color="auto" w:fill="FFFFFF"/>
          </w:tcPr>
          <w:p w14:paraId="290FF2B4"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CB</w:t>
            </w:r>
          </w:p>
        </w:tc>
        <w:tc>
          <w:tcPr>
            <w:tcW w:w="710" w:type="pct"/>
            <w:shd w:val="clear" w:color="auto" w:fill="FFFFFF"/>
          </w:tcPr>
          <w:p w14:paraId="63DEA1CE"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286 trang</w:t>
            </w:r>
          </w:p>
        </w:tc>
        <w:tc>
          <w:tcPr>
            <w:tcW w:w="789" w:type="pct"/>
            <w:shd w:val="clear" w:color="auto" w:fill="FFFFFF"/>
          </w:tcPr>
          <w:p w14:paraId="6EF24170"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372587A4" w14:textId="77777777" w:rsidTr="002D246A">
        <w:trPr>
          <w:jc w:val="center"/>
        </w:trPr>
        <w:tc>
          <w:tcPr>
            <w:tcW w:w="189" w:type="pct"/>
            <w:shd w:val="clear" w:color="auto" w:fill="FFFFFF"/>
            <w:vAlign w:val="center"/>
          </w:tcPr>
          <w:p w14:paraId="51E35B9D"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11</w:t>
            </w:r>
          </w:p>
        </w:tc>
        <w:tc>
          <w:tcPr>
            <w:tcW w:w="999" w:type="pct"/>
            <w:shd w:val="clear" w:color="auto" w:fill="FFFFFF"/>
            <w:vAlign w:val="center"/>
          </w:tcPr>
          <w:p w14:paraId="1A3E7FB0"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Tác động của phân tầng xã hội đến ổn định và phát triển vùng dân tộc thiểu số nước ta hiện nay</w:t>
            </w:r>
          </w:p>
        </w:tc>
        <w:tc>
          <w:tcPr>
            <w:tcW w:w="369" w:type="pct"/>
            <w:shd w:val="clear" w:color="auto" w:fill="FFFFFF"/>
            <w:vAlign w:val="center"/>
          </w:tcPr>
          <w:p w14:paraId="6AB53AC2"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CK</w:t>
            </w:r>
          </w:p>
        </w:tc>
        <w:tc>
          <w:tcPr>
            <w:tcW w:w="830" w:type="pct"/>
            <w:shd w:val="clear" w:color="auto" w:fill="FFFFFF"/>
            <w:vAlign w:val="center"/>
          </w:tcPr>
          <w:p w14:paraId="459C0AAE"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Nội (3/2021)</w:t>
            </w:r>
          </w:p>
          <w:p w14:paraId="0E5285C3"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ISBN: 978-604-324-089-4</w:t>
            </w:r>
          </w:p>
        </w:tc>
        <w:tc>
          <w:tcPr>
            <w:tcW w:w="304" w:type="pct"/>
            <w:shd w:val="clear" w:color="auto" w:fill="FFFFFF"/>
            <w:vAlign w:val="center"/>
          </w:tcPr>
          <w:p w14:paraId="0EE2476F"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3</w:t>
            </w:r>
          </w:p>
        </w:tc>
        <w:tc>
          <w:tcPr>
            <w:tcW w:w="810" w:type="pct"/>
            <w:shd w:val="clear" w:color="auto" w:fill="FFFFFF"/>
            <w:vAlign w:val="center"/>
          </w:tcPr>
          <w:p w14:paraId="19DB2CA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 xml:space="preserve">Đồng </w:t>
            </w:r>
            <w:r w:rsidRPr="00CD02E3">
              <w:rPr>
                <w:rFonts w:eastAsia="Calibri"/>
                <w:color w:val="000000"/>
                <w:sz w:val="26"/>
                <w:szCs w:val="26"/>
                <w:lang w:val="vi-VN"/>
              </w:rPr>
              <w:t>CB</w:t>
            </w:r>
          </w:p>
        </w:tc>
        <w:tc>
          <w:tcPr>
            <w:tcW w:w="710" w:type="pct"/>
            <w:shd w:val="clear" w:color="auto" w:fill="FFFFFF"/>
            <w:vAlign w:val="center"/>
          </w:tcPr>
          <w:p w14:paraId="084C55B7"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Trang 71-132</w:t>
            </w:r>
          </w:p>
        </w:tc>
        <w:tc>
          <w:tcPr>
            <w:tcW w:w="789" w:type="pct"/>
            <w:shd w:val="clear" w:color="auto" w:fill="FFFFFF"/>
          </w:tcPr>
          <w:p w14:paraId="7381018E"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2B20F940" w14:textId="77777777" w:rsidTr="002D246A">
        <w:trPr>
          <w:jc w:val="center"/>
        </w:trPr>
        <w:tc>
          <w:tcPr>
            <w:tcW w:w="189" w:type="pct"/>
            <w:shd w:val="clear" w:color="auto" w:fill="FFFFFF"/>
            <w:vAlign w:val="center"/>
          </w:tcPr>
          <w:p w14:paraId="35D17D83"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lang w:val="vi-VN"/>
              </w:rPr>
              <w:t>12</w:t>
            </w:r>
          </w:p>
        </w:tc>
        <w:tc>
          <w:tcPr>
            <w:tcW w:w="999" w:type="pct"/>
            <w:shd w:val="clear" w:color="auto" w:fill="FFFFFF"/>
            <w:vAlign w:val="center"/>
          </w:tcPr>
          <w:p w14:paraId="40C8E9C0"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 xml:space="preserve">Tác động của biến đổi xã hội đến ổn định và phát triển </w:t>
            </w:r>
            <w:r w:rsidRPr="00CD02E3">
              <w:rPr>
                <w:rFonts w:eastAsia="Calibri"/>
                <w:sz w:val="26"/>
                <w:szCs w:val="26"/>
                <w:lang w:val="vi-VN" w:eastAsia="en-SG"/>
              </w:rPr>
              <w:lastRenderedPageBreak/>
              <w:t>vùng dân tộc thiểu số nước ta hiện nay,</w:t>
            </w:r>
          </w:p>
        </w:tc>
        <w:tc>
          <w:tcPr>
            <w:tcW w:w="369" w:type="pct"/>
            <w:shd w:val="clear" w:color="auto" w:fill="FFFFFF"/>
            <w:vAlign w:val="center"/>
          </w:tcPr>
          <w:p w14:paraId="76BC3873"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lastRenderedPageBreak/>
              <w:t>CK</w:t>
            </w:r>
          </w:p>
        </w:tc>
        <w:tc>
          <w:tcPr>
            <w:tcW w:w="830" w:type="pct"/>
            <w:shd w:val="clear" w:color="auto" w:fill="FFFFFF"/>
            <w:vAlign w:val="center"/>
          </w:tcPr>
          <w:p w14:paraId="2DCE7B7B"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(3/2021)</w:t>
            </w:r>
          </w:p>
          <w:p w14:paraId="6563E025"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lastRenderedPageBreak/>
              <w:t>ISBN: 978-604-324-088-7</w:t>
            </w:r>
          </w:p>
        </w:tc>
        <w:tc>
          <w:tcPr>
            <w:tcW w:w="304" w:type="pct"/>
            <w:shd w:val="clear" w:color="auto" w:fill="FFFFFF"/>
            <w:vAlign w:val="center"/>
          </w:tcPr>
          <w:p w14:paraId="439AC9B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lastRenderedPageBreak/>
              <w:t>3</w:t>
            </w:r>
          </w:p>
        </w:tc>
        <w:tc>
          <w:tcPr>
            <w:tcW w:w="810" w:type="pct"/>
            <w:shd w:val="clear" w:color="auto" w:fill="FFFFFF"/>
            <w:vAlign w:val="center"/>
          </w:tcPr>
          <w:p w14:paraId="2438C533"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 xml:space="preserve">Đồng </w:t>
            </w:r>
            <w:r w:rsidRPr="00CD02E3">
              <w:rPr>
                <w:rFonts w:eastAsia="Calibri"/>
                <w:color w:val="000000"/>
                <w:sz w:val="26"/>
                <w:szCs w:val="26"/>
                <w:lang w:val="vi-VN"/>
              </w:rPr>
              <w:t>CB</w:t>
            </w:r>
          </w:p>
        </w:tc>
        <w:tc>
          <w:tcPr>
            <w:tcW w:w="710" w:type="pct"/>
            <w:shd w:val="clear" w:color="auto" w:fill="FFFFFF"/>
            <w:vAlign w:val="center"/>
          </w:tcPr>
          <w:p w14:paraId="30F201F5"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Trang 101-252</w:t>
            </w:r>
          </w:p>
        </w:tc>
        <w:tc>
          <w:tcPr>
            <w:tcW w:w="789" w:type="pct"/>
            <w:shd w:val="clear" w:color="auto" w:fill="FFFFFF"/>
          </w:tcPr>
          <w:p w14:paraId="4F41D1F8"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7EBE5794" w14:textId="77777777" w:rsidTr="002D246A">
        <w:trPr>
          <w:jc w:val="center"/>
        </w:trPr>
        <w:tc>
          <w:tcPr>
            <w:tcW w:w="189" w:type="pct"/>
            <w:shd w:val="clear" w:color="auto" w:fill="FFFFFF"/>
            <w:vAlign w:val="center"/>
          </w:tcPr>
          <w:p w14:paraId="2B06E424"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lang w:val="vi-VN"/>
              </w:rPr>
              <w:t>13</w:t>
            </w:r>
          </w:p>
        </w:tc>
        <w:tc>
          <w:tcPr>
            <w:tcW w:w="999" w:type="pct"/>
            <w:shd w:val="clear" w:color="auto" w:fill="FFFFFF"/>
            <w:vAlign w:val="center"/>
          </w:tcPr>
          <w:p w14:paraId="426B156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sz w:val="26"/>
                <w:szCs w:val="26"/>
                <w:lang w:val="vi-VN" w:eastAsia="en-SG"/>
              </w:rPr>
              <w:t>Cẩm nang về các dấu hiệu nhận biết trẻ rối loạn phổ tự kỉ</w:t>
            </w:r>
          </w:p>
        </w:tc>
        <w:tc>
          <w:tcPr>
            <w:tcW w:w="369" w:type="pct"/>
            <w:shd w:val="clear" w:color="auto" w:fill="FFFFFF"/>
            <w:vAlign w:val="center"/>
          </w:tcPr>
          <w:p w14:paraId="21206EC7"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HD</w:t>
            </w:r>
          </w:p>
        </w:tc>
        <w:tc>
          <w:tcPr>
            <w:tcW w:w="830" w:type="pct"/>
            <w:shd w:val="clear" w:color="auto" w:fill="FFFFFF"/>
            <w:vAlign w:val="center"/>
          </w:tcPr>
          <w:p w14:paraId="74468CC6"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Nội</w:t>
            </w:r>
          </w:p>
          <w:p w14:paraId="519388E1" w14:textId="77777777" w:rsidR="00D317C5" w:rsidRPr="00CD02E3" w:rsidRDefault="00D317C5" w:rsidP="002D246A">
            <w:pPr>
              <w:spacing w:before="40" w:after="40"/>
              <w:jc w:val="center"/>
              <w:rPr>
                <w:rFonts w:eastAsia="Calibri"/>
                <w:sz w:val="26"/>
                <w:szCs w:val="26"/>
                <w:lang w:eastAsia="en-SG"/>
              </w:rPr>
            </w:pPr>
            <w:r w:rsidRPr="00CD02E3">
              <w:rPr>
                <w:rFonts w:eastAsia="Calibri"/>
                <w:sz w:val="26"/>
                <w:szCs w:val="26"/>
                <w:lang w:eastAsia="en-SG"/>
              </w:rPr>
              <w:t>(10/2021)</w:t>
            </w:r>
          </w:p>
          <w:p w14:paraId="23F710CF"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eastAsia="en-SG"/>
              </w:rPr>
              <w:t>ISBN: 978-604-342-672-4</w:t>
            </w:r>
          </w:p>
        </w:tc>
        <w:tc>
          <w:tcPr>
            <w:tcW w:w="304" w:type="pct"/>
            <w:shd w:val="clear" w:color="auto" w:fill="FFFFFF"/>
            <w:vAlign w:val="center"/>
          </w:tcPr>
          <w:p w14:paraId="584C8C58"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5</w:t>
            </w:r>
          </w:p>
        </w:tc>
        <w:tc>
          <w:tcPr>
            <w:tcW w:w="810" w:type="pct"/>
            <w:shd w:val="clear" w:color="auto" w:fill="FFFFFF"/>
            <w:vAlign w:val="center"/>
          </w:tcPr>
          <w:p w14:paraId="0BB10030"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CB</w:t>
            </w:r>
          </w:p>
        </w:tc>
        <w:tc>
          <w:tcPr>
            <w:tcW w:w="710" w:type="pct"/>
            <w:shd w:val="clear" w:color="auto" w:fill="FFFFFF"/>
            <w:vAlign w:val="center"/>
          </w:tcPr>
          <w:p w14:paraId="2060DA5A" w14:textId="77777777" w:rsidR="00D317C5" w:rsidRPr="00CD02E3" w:rsidRDefault="00D317C5" w:rsidP="002D246A">
            <w:pPr>
              <w:spacing w:before="40" w:after="40"/>
              <w:jc w:val="center"/>
              <w:rPr>
                <w:rFonts w:eastAsia="Calibri"/>
                <w:color w:val="000000"/>
                <w:sz w:val="26"/>
                <w:szCs w:val="26"/>
              </w:rPr>
            </w:pPr>
          </w:p>
          <w:p w14:paraId="3EA568EA"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Trang 5-33</w:t>
            </w:r>
          </w:p>
        </w:tc>
        <w:tc>
          <w:tcPr>
            <w:tcW w:w="789" w:type="pct"/>
            <w:shd w:val="clear" w:color="auto" w:fill="FFFFFF"/>
          </w:tcPr>
          <w:p w14:paraId="6AB6B804"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1444E795" w14:textId="77777777" w:rsidTr="002D246A">
        <w:trPr>
          <w:jc w:val="center"/>
        </w:trPr>
        <w:tc>
          <w:tcPr>
            <w:tcW w:w="189" w:type="pct"/>
            <w:shd w:val="clear" w:color="auto" w:fill="FFFFFF"/>
            <w:vAlign w:val="center"/>
          </w:tcPr>
          <w:p w14:paraId="6732B8B5" w14:textId="77777777" w:rsidR="00D317C5" w:rsidRPr="00CD02E3" w:rsidRDefault="00D317C5" w:rsidP="002D246A">
            <w:pPr>
              <w:spacing w:before="40" w:after="40"/>
              <w:jc w:val="center"/>
              <w:rPr>
                <w:rFonts w:eastAsia="Calibri"/>
                <w:sz w:val="26"/>
                <w:szCs w:val="26"/>
              </w:rPr>
            </w:pPr>
            <w:r w:rsidRPr="00CD02E3">
              <w:rPr>
                <w:rFonts w:eastAsia="Calibri"/>
                <w:sz w:val="26"/>
                <w:szCs w:val="26"/>
                <w:lang w:val="vi-VN"/>
              </w:rPr>
              <w:t>14</w:t>
            </w:r>
          </w:p>
        </w:tc>
        <w:tc>
          <w:tcPr>
            <w:tcW w:w="999" w:type="pct"/>
            <w:shd w:val="clear" w:color="auto" w:fill="FFFFFF"/>
            <w:vAlign w:val="center"/>
          </w:tcPr>
          <w:p w14:paraId="1FE4DFFB"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eastAsia="en-SG"/>
              </w:rPr>
              <w:t>Cẩm nang tư vấn pháp luật và hỗ trợ pháp lý đối với trẻ tự kỉ</w:t>
            </w:r>
          </w:p>
        </w:tc>
        <w:tc>
          <w:tcPr>
            <w:tcW w:w="369" w:type="pct"/>
            <w:shd w:val="clear" w:color="auto" w:fill="FFFFFF"/>
            <w:vAlign w:val="center"/>
          </w:tcPr>
          <w:p w14:paraId="2A716D10"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HD</w:t>
            </w:r>
          </w:p>
        </w:tc>
        <w:tc>
          <w:tcPr>
            <w:tcW w:w="830" w:type="pct"/>
            <w:shd w:val="clear" w:color="auto" w:fill="FFFFFF"/>
            <w:vAlign w:val="center"/>
          </w:tcPr>
          <w:p w14:paraId="5C71C039"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Nội</w:t>
            </w:r>
          </w:p>
          <w:p w14:paraId="12E83A81" w14:textId="77777777" w:rsidR="00D317C5" w:rsidRPr="00CD02E3" w:rsidRDefault="00D317C5" w:rsidP="002D246A">
            <w:pPr>
              <w:spacing w:before="40" w:after="40"/>
              <w:jc w:val="center"/>
              <w:rPr>
                <w:rFonts w:eastAsia="Calibri"/>
                <w:sz w:val="26"/>
                <w:szCs w:val="26"/>
                <w:lang w:eastAsia="en-SG"/>
              </w:rPr>
            </w:pPr>
            <w:r w:rsidRPr="00CD02E3">
              <w:rPr>
                <w:rFonts w:eastAsia="Calibri"/>
                <w:sz w:val="26"/>
                <w:szCs w:val="26"/>
                <w:lang w:eastAsia="en-SG"/>
              </w:rPr>
              <w:t>(10/2021)</w:t>
            </w:r>
          </w:p>
          <w:p w14:paraId="72191AA3"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eastAsia="en-SG"/>
              </w:rPr>
              <w:t>ISBN</w:t>
            </w:r>
            <w:r w:rsidRPr="00CD02E3">
              <w:rPr>
                <w:rFonts w:eastAsia="Calibri"/>
                <w:sz w:val="26"/>
                <w:szCs w:val="26"/>
                <w:lang w:val="vi-VN" w:eastAsia="en-SG"/>
              </w:rPr>
              <w:t>: 978-604-342-673-1</w:t>
            </w:r>
          </w:p>
        </w:tc>
        <w:tc>
          <w:tcPr>
            <w:tcW w:w="304" w:type="pct"/>
            <w:shd w:val="clear" w:color="auto" w:fill="FFFFFF"/>
            <w:vAlign w:val="center"/>
          </w:tcPr>
          <w:p w14:paraId="481FCCC3" w14:textId="77777777" w:rsidR="00D317C5" w:rsidRPr="00CD02E3" w:rsidRDefault="00D317C5" w:rsidP="002D246A">
            <w:pPr>
              <w:spacing w:before="40" w:after="40"/>
              <w:jc w:val="center"/>
              <w:rPr>
                <w:rFonts w:eastAsia="Calibri"/>
                <w:sz w:val="26"/>
                <w:szCs w:val="26"/>
                <w:lang w:val="vi-VN"/>
              </w:rPr>
            </w:pPr>
            <w:r w:rsidRPr="00CD02E3">
              <w:rPr>
                <w:rFonts w:eastAsia="Calibri"/>
                <w:sz w:val="26"/>
                <w:szCs w:val="26"/>
                <w:lang w:val="vi-VN"/>
              </w:rPr>
              <w:t>5</w:t>
            </w:r>
          </w:p>
        </w:tc>
        <w:tc>
          <w:tcPr>
            <w:tcW w:w="810" w:type="pct"/>
            <w:shd w:val="clear" w:color="auto" w:fill="FFFFFF"/>
            <w:vAlign w:val="center"/>
          </w:tcPr>
          <w:p w14:paraId="06FF1DE6" w14:textId="77777777" w:rsidR="00D317C5" w:rsidRPr="00CD02E3" w:rsidRDefault="00D317C5" w:rsidP="002D246A">
            <w:pPr>
              <w:spacing w:before="40" w:after="40"/>
              <w:jc w:val="center"/>
              <w:rPr>
                <w:rFonts w:eastAsia="Calibri"/>
                <w:sz w:val="26"/>
                <w:szCs w:val="26"/>
                <w:lang w:val="vi-VN"/>
              </w:rPr>
            </w:pPr>
            <w:r w:rsidRPr="00CD02E3">
              <w:rPr>
                <w:rFonts w:eastAsia="Calibri"/>
                <w:color w:val="000000"/>
                <w:sz w:val="26"/>
                <w:szCs w:val="26"/>
                <w:lang w:val="vi-VN"/>
              </w:rPr>
              <w:t>CB</w:t>
            </w:r>
          </w:p>
        </w:tc>
        <w:tc>
          <w:tcPr>
            <w:tcW w:w="710" w:type="pct"/>
            <w:shd w:val="clear" w:color="auto" w:fill="FFFFFF"/>
            <w:vAlign w:val="center"/>
          </w:tcPr>
          <w:p w14:paraId="042AB7DB"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Trang 5-49</w:t>
            </w:r>
          </w:p>
        </w:tc>
        <w:tc>
          <w:tcPr>
            <w:tcW w:w="789" w:type="pct"/>
            <w:shd w:val="clear" w:color="auto" w:fill="FFFFFF"/>
          </w:tcPr>
          <w:p w14:paraId="75DC01FB"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15501BCB" w14:textId="77777777" w:rsidTr="002D246A">
        <w:trPr>
          <w:jc w:val="center"/>
        </w:trPr>
        <w:tc>
          <w:tcPr>
            <w:tcW w:w="189" w:type="pct"/>
            <w:shd w:val="clear" w:color="auto" w:fill="FFFFFF"/>
            <w:vAlign w:val="center"/>
          </w:tcPr>
          <w:p w14:paraId="3274FA19"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lang w:val="vi-VN"/>
              </w:rPr>
              <w:t>15</w:t>
            </w:r>
          </w:p>
        </w:tc>
        <w:tc>
          <w:tcPr>
            <w:tcW w:w="999" w:type="pct"/>
            <w:shd w:val="clear" w:color="auto" w:fill="FFFFFF"/>
            <w:vAlign w:val="center"/>
          </w:tcPr>
          <w:p w14:paraId="4CAB690C" w14:textId="77777777" w:rsidR="00D317C5" w:rsidRPr="00CD02E3" w:rsidRDefault="00D317C5" w:rsidP="002D246A">
            <w:pPr>
              <w:contextualSpacing/>
              <w:jc w:val="center"/>
              <w:rPr>
                <w:rFonts w:eastAsia="Calibri"/>
                <w:sz w:val="26"/>
                <w:szCs w:val="26"/>
                <w:lang w:val="vi-VN" w:eastAsia="en-SG"/>
              </w:rPr>
            </w:pPr>
            <w:r w:rsidRPr="00CD02E3">
              <w:rPr>
                <w:rFonts w:eastAsia="Calibri"/>
                <w:sz w:val="26"/>
                <w:szCs w:val="26"/>
                <w:lang w:val="vi-VN" w:eastAsia="en-SG"/>
              </w:rPr>
              <w:t>Vai trò của truyền thông đại chúng đối với an toàn thực phẩm (Nghiên cứu các hộ gia đình tại thị trấn Vân Đình và quận Hoàn Kiếm, thành phố Hà Nội)</w:t>
            </w:r>
          </w:p>
        </w:tc>
        <w:tc>
          <w:tcPr>
            <w:tcW w:w="369" w:type="pct"/>
            <w:shd w:val="clear" w:color="auto" w:fill="FFFFFF"/>
            <w:vAlign w:val="center"/>
          </w:tcPr>
          <w:p w14:paraId="66E9D4A3"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CK</w:t>
            </w:r>
          </w:p>
        </w:tc>
        <w:tc>
          <w:tcPr>
            <w:tcW w:w="830" w:type="pct"/>
            <w:shd w:val="clear" w:color="auto" w:fill="FFFFFF"/>
            <w:vAlign w:val="center"/>
          </w:tcPr>
          <w:p w14:paraId="338F64E8"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Nội (6/2022)</w:t>
            </w:r>
          </w:p>
          <w:p w14:paraId="1F1EDD25"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sz w:val="26"/>
                <w:szCs w:val="26"/>
                <w:lang w:val="vi-VN" w:eastAsia="en-SG"/>
              </w:rPr>
              <w:t>ISBN: 978-604-369-904-3</w:t>
            </w:r>
          </w:p>
        </w:tc>
        <w:tc>
          <w:tcPr>
            <w:tcW w:w="304" w:type="pct"/>
            <w:shd w:val="clear" w:color="auto" w:fill="FFFFFF"/>
            <w:vAlign w:val="center"/>
          </w:tcPr>
          <w:p w14:paraId="7E16852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1</w:t>
            </w:r>
          </w:p>
        </w:tc>
        <w:tc>
          <w:tcPr>
            <w:tcW w:w="810" w:type="pct"/>
            <w:shd w:val="clear" w:color="auto" w:fill="FFFFFF"/>
            <w:vAlign w:val="center"/>
          </w:tcPr>
          <w:p w14:paraId="40FEB8D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CB</w:t>
            </w:r>
          </w:p>
        </w:tc>
        <w:tc>
          <w:tcPr>
            <w:tcW w:w="710" w:type="pct"/>
            <w:shd w:val="clear" w:color="auto" w:fill="FFFFFF"/>
            <w:vAlign w:val="center"/>
          </w:tcPr>
          <w:p w14:paraId="07057582"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207 trang</w:t>
            </w:r>
          </w:p>
        </w:tc>
        <w:tc>
          <w:tcPr>
            <w:tcW w:w="789" w:type="pct"/>
            <w:shd w:val="clear" w:color="auto" w:fill="FFFFFF"/>
          </w:tcPr>
          <w:p w14:paraId="7779C38E"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55DA8BC4" w14:textId="77777777" w:rsidTr="002D246A">
        <w:trPr>
          <w:jc w:val="center"/>
        </w:trPr>
        <w:tc>
          <w:tcPr>
            <w:tcW w:w="189" w:type="pct"/>
            <w:shd w:val="clear" w:color="auto" w:fill="FFFFFF"/>
            <w:vAlign w:val="center"/>
          </w:tcPr>
          <w:p w14:paraId="3D47024E"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lang w:val="vi-VN"/>
              </w:rPr>
              <w:t>16</w:t>
            </w:r>
          </w:p>
        </w:tc>
        <w:tc>
          <w:tcPr>
            <w:tcW w:w="999" w:type="pct"/>
            <w:shd w:val="clear" w:color="auto" w:fill="FFFFFF"/>
            <w:vAlign w:val="center"/>
          </w:tcPr>
          <w:p w14:paraId="68302FB8"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sz w:val="26"/>
                <w:szCs w:val="26"/>
                <w:lang w:val="vi-VN" w:eastAsia="en-SG"/>
              </w:rPr>
              <w:t>Hoạt động công tác xã hội chuyên nghiệp trong thực hiện quyền an sinh xã hội của người dân về hỗ trợ việc làm, chăm sóc sức khỏe và hỗ trợ tiếp cận giáo dục cơ bản (Tập 1)</w:t>
            </w:r>
          </w:p>
        </w:tc>
        <w:tc>
          <w:tcPr>
            <w:tcW w:w="369" w:type="pct"/>
            <w:shd w:val="clear" w:color="auto" w:fill="FFFFFF"/>
            <w:vAlign w:val="center"/>
          </w:tcPr>
          <w:p w14:paraId="1BA38754"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CK</w:t>
            </w:r>
          </w:p>
        </w:tc>
        <w:tc>
          <w:tcPr>
            <w:tcW w:w="830" w:type="pct"/>
            <w:shd w:val="clear" w:color="auto" w:fill="FFFFFF"/>
            <w:vAlign w:val="center"/>
          </w:tcPr>
          <w:p w14:paraId="6B8B610D"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Nộị</w:t>
            </w:r>
          </w:p>
          <w:p w14:paraId="5D17311F" w14:textId="77777777" w:rsidR="00D317C5" w:rsidRPr="00CD02E3" w:rsidRDefault="00D317C5" w:rsidP="002D246A">
            <w:pPr>
              <w:spacing w:before="40" w:after="40"/>
              <w:jc w:val="center"/>
              <w:rPr>
                <w:rFonts w:eastAsia="Calibri"/>
                <w:sz w:val="26"/>
                <w:szCs w:val="26"/>
                <w:lang w:eastAsia="en-SG"/>
              </w:rPr>
            </w:pPr>
            <w:r w:rsidRPr="00CD02E3">
              <w:rPr>
                <w:rFonts w:eastAsia="Calibri"/>
                <w:sz w:val="26"/>
                <w:szCs w:val="26"/>
                <w:lang w:eastAsia="en-SG"/>
              </w:rPr>
              <w:t>(6/2022)</w:t>
            </w:r>
          </w:p>
          <w:p w14:paraId="5DC466C6"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ISBN: 978-604-379-247-8</w:t>
            </w:r>
          </w:p>
        </w:tc>
        <w:tc>
          <w:tcPr>
            <w:tcW w:w="304" w:type="pct"/>
            <w:shd w:val="clear" w:color="auto" w:fill="FFFFFF"/>
            <w:vAlign w:val="center"/>
          </w:tcPr>
          <w:p w14:paraId="52A7A514"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16</w:t>
            </w:r>
          </w:p>
        </w:tc>
        <w:tc>
          <w:tcPr>
            <w:tcW w:w="810" w:type="pct"/>
            <w:shd w:val="clear" w:color="auto" w:fill="FFFFFF"/>
            <w:vAlign w:val="center"/>
          </w:tcPr>
          <w:p w14:paraId="0474C05E"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 xml:space="preserve">Đồng </w:t>
            </w:r>
            <w:r w:rsidRPr="00CD02E3">
              <w:rPr>
                <w:rFonts w:eastAsia="Calibri"/>
                <w:color w:val="000000"/>
                <w:sz w:val="26"/>
                <w:szCs w:val="26"/>
                <w:lang w:val="vi-VN"/>
              </w:rPr>
              <w:t>CB</w:t>
            </w:r>
          </w:p>
        </w:tc>
        <w:tc>
          <w:tcPr>
            <w:tcW w:w="710" w:type="pct"/>
            <w:shd w:val="clear" w:color="auto" w:fill="FFFFFF"/>
            <w:vAlign w:val="center"/>
          </w:tcPr>
          <w:p w14:paraId="0E04904C"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Trang 82-126</w:t>
            </w:r>
          </w:p>
        </w:tc>
        <w:tc>
          <w:tcPr>
            <w:tcW w:w="789" w:type="pct"/>
            <w:shd w:val="clear" w:color="auto" w:fill="FFFFFF"/>
          </w:tcPr>
          <w:p w14:paraId="60206549"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r w:rsidR="00D317C5" w:rsidRPr="00CD02E3" w14:paraId="6FAA8D91" w14:textId="77777777" w:rsidTr="002D246A">
        <w:trPr>
          <w:trHeight w:val="1270"/>
          <w:jc w:val="center"/>
        </w:trPr>
        <w:tc>
          <w:tcPr>
            <w:tcW w:w="189" w:type="pct"/>
            <w:shd w:val="clear" w:color="auto" w:fill="FFFFFF"/>
            <w:vAlign w:val="center"/>
          </w:tcPr>
          <w:p w14:paraId="3C30CDC6" w14:textId="77777777" w:rsidR="00D317C5" w:rsidRPr="00CD02E3" w:rsidRDefault="00D317C5" w:rsidP="002D246A">
            <w:pPr>
              <w:spacing w:before="40" w:after="40"/>
              <w:jc w:val="center"/>
              <w:rPr>
                <w:rFonts w:eastAsia="Calibri"/>
                <w:color w:val="000000"/>
                <w:sz w:val="26"/>
                <w:szCs w:val="26"/>
                <w:lang w:val="vi-VN"/>
              </w:rPr>
            </w:pPr>
          </w:p>
          <w:p w14:paraId="3752EA2A"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lang w:val="vi-VN"/>
              </w:rPr>
              <w:t>17</w:t>
            </w:r>
          </w:p>
        </w:tc>
        <w:tc>
          <w:tcPr>
            <w:tcW w:w="999" w:type="pct"/>
            <w:shd w:val="clear" w:color="auto" w:fill="FFFFFF"/>
            <w:vAlign w:val="center"/>
          </w:tcPr>
          <w:p w14:paraId="02EE20CF"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 xml:space="preserve">Hoạt động công tác xã hội chuyên nghiệp trong thực hiện quyền an sinh xã hội của người dân về </w:t>
            </w:r>
            <w:r w:rsidRPr="00CD02E3">
              <w:rPr>
                <w:rFonts w:eastAsia="Calibri"/>
                <w:sz w:val="26"/>
                <w:szCs w:val="26"/>
                <w:lang w:val="vi-VN" w:eastAsia="en-SG"/>
              </w:rPr>
              <w:lastRenderedPageBreak/>
              <w:t>chăm sóc nuôi dưỡng tại cộng đồng và hỗ trợ khẩn cấp (tập 2)</w:t>
            </w:r>
          </w:p>
        </w:tc>
        <w:tc>
          <w:tcPr>
            <w:tcW w:w="369" w:type="pct"/>
            <w:shd w:val="clear" w:color="auto" w:fill="FFFFFF"/>
            <w:vAlign w:val="center"/>
          </w:tcPr>
          <w:p w14:paraId="046D469F"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lastRenderedPageBreak/>
              <w:t>CK</w:t>
            </w:r>
          </w:p>
        </w:tc>
        <w:tc>
          <w:tcPr>
            <w:tcW w:w="830" w:type="pct"/>
            <w:shd w:val="clear" w:color="auto" w:fill="FFFFFF"/>
            <w:vAlign w:val="center"/>
          </w:tcPr>
          <w:p w14:paraId="6F3AF5B0"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NXB Đại học Quốc gia Hà Nộị</w:t>
            </w:r>
          </w:p>
          <w:p w14:paraId="43F04D0D" w14:textId="77777777" w:rsidR="00D317C5" w:rsidRPr="00CD02E3" w:rsidRDefault="00D317C5" w:rsidP="002D246A">
            <w:pPr>
              <w:spacing w:before="40" w:after="40"/>
              <w:jc w:val="center"/>
              <w:rPr>
                <w:rFonts w:eastAsia="Calibri"/>
                <w:sz w:val="26"/>
                <w:szCs w:val="26"/>
                <w:lang w:eastAsia="en-SG"/>
              </w:rPr>
            </w:pPr>
            <w:r w:rsidRPr="00CD02E3">
              <w:rPr>
                <w:rFonts w:eastAsia="Calibri"/>
                <w:sz w:val="26"/>
                <w:szCs w:val="26"/>
                <w:lang w:eastAsia="en-SG"/>
              </w:rPr>
              <w:t>(6/2022)</w:t>
            </w:r>
          </w:p>
          <w:p w14:paraId="74C8BA78" w14:textId="77777777" w:rsidR="00D317C5" w:rsidRPr="00CD02E3" w:rsidRDefault="00D317C5" w:rsidP="002D246A">
            <w:pPr>
              <w:spacing w:before="40" w:after="40"/>
              <w:jc w:val="center"/>
              <w:rPr>
                <w:rFonts w:eastAsia="Calibri"/>
                <w:sz w:val="26"/>
                <w:szCs w:val="26"/>
                <w:lang w:val="vi-VN" w:eastAsia="en-SG"/>
              </w:rPr>
            </w:pPr>
            <w:r w:rsidRPr="00CD02E3">
              <w:rPr>
                <w:rFonts w:eastAsia="Calibri"/>
                <w:sz w:val="26"/>
                <w:szCs w:val="26"/>
                <w:lang w:val="vi-VN" w:eastAsia="en-SG"/>
              </w:rPr>
              <w:t>ISBN: 978-604-379-353-6</w:t>
            </w:r>
          </w:p>
        </w:tc>
        <w:tc>
          <w:tcPr>
            <w:tcW w:w="304" w:type="pct"/>
            <w:shd w:val="clear" w:color="auto" w:fill="FFFFFF"/>
            <w:vAlign w:val="center"/>
          </w:tcPr>
          <w:p w14:paraId="53A68A20" w14:textId="77777777" w:rsidR="00D317C5" w:rsidRPr="00CD02E3" w:rsidRDefault="00D317C5" w:rsidP="002D246A">
            <w:pPr>
              <w:spacing w:before="40" w:after="40"/>
              <w:jc w:val="center"/>
              <w:rPr>
                <w:rFonts w:eastAsia="Calibri"/>
                <w:color w:val="000000"/>
                <w:sz w:val="26"/>
                <w:szCs w:val="26"/>
              </w:rPr>
            </w:pPr>
            <w:r w:rsidRPr="00CD02E3">
              <w:rPr>
                <w:rFonts w:eastAsia="Calibri"/>
                <w:color w:val="000000"/>
                <w:sz w:val="26"/>
                <w:szCs w:val="26"/>
              </w:rPr>
              <w:t>16</w:t>
            </w:r>
          </w:p>
        </w:tc>
        <w:tc>
          <w:tcPr>
            <w:tcW w:w="810" w:type="pct"/>
            <w:shd w:val="clear" w:color="auto" w:fill="FFFFFF"/>
            <w:vAlign w:val="center"/>
          </w:tcPr>
          <w:p w14:paraId="370DC345"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 xml:space="preserve">Đồng </w:t>
            </w:r>
            <w:r w:rsidRPr="00CD02E3">
              <w:rPr>
                <w:rFonts w:eastAsia="Calibri"/>
                <w:color w:val="000000"/>
                <w:sz w:val="26"/>
                <w:szCs w:val="26"/>
                <w:lang w:val="vi-VN"/>
              </w:rPr>
              <w:t>CB</w:t>
            </w:r>
          </w:p>
        </w:tc>
        <w:tc>
          <w:tcPr>
            <w:tcW w:w="710" w:type="pct"/>
            <w:shd w:val="clear" w:color="auto" w:fill="FFFFFF"/>
            <w:vAlign w:val="center"/>
          </w:tcPr>
          <w:p w14:paraId="2608F925"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lang w:val="vi-VN"/>
              </w:rPr>
              <w:t>Trang 68-111</w:t>
            </w:r>
          </w:p>
        </w:tc>
        <w:tc>
          <w:tcPr>
            <w:tcW w:w="789" w:type="pct"/>
            <w:shd w:val="clear" w:color="auto" w:fill="FFFFFF"/>
          </w:tcPr>
          <w:p w14:paraId="414ADA6E" w14:textId="77777777" w:rsidR="00D317C5" w:rsidRPr="00CD02E3" w:rsidRDefault="00D317C5" w:rsidP="002D246A">
            <w:pPr>
              <w:spacing w:before="40" w:after="40"/>
              <w:jc w:val="center"/>
              <w:rPr>
                <w:rFonts w:eastAsia="Calibri"/>
                <w:color w:val="000000"/>
                <w:sz w:val="26"/>
                <w:szCs w:val="26"/>
                <w:lang w:val="vi-VN"/>
              </w:rPr>
            </w:pPr>
            <w:r w:rsidRPr="00CD02E3">
              <w:rPr>
                <w:rFonts w:eastAsia="Calibri"/>
                <w:color w:val="000000"/>
                <w:sz w:val="26"/>
                <w:szCs w:val="26"/>
              </w:rPr>
              <w:t>Số</w:t>
            </w:r>
            <w:r w:rsidRPr="00CD02E3">
              <w:rPr>
                <w:rFonts w:eastAsia="Calibri"/>
                <w:color w:val="000000"/>
                <w:sz w:val="26"/>
                <w:szCs w:val="26"/>
                <w:lang w:val="vi-VN"/>
              </w:rPr>
              <w:t xml:space="preserve"> 1668/XHNV-ĐT</w:t>
            </w:r>
          </w:p>
        </w:tc>
      </w:tr>
    </w:tbl>
    <w:p w14:paraId="7D05EB2F" w14:textId="77777777" w:rsidR="00D317C5" w:rsidRPr="00CD02E3" w:rsidRDefault="00D317C5" w:rsidP="00D317C5">
      <w:pPr>
        <w:spacing w:line="312" w:lineRule="auto"/>
        <w:rPr>
          <w:color w:val="000000"/>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D317C5" w:rsidRPr="00CD02E3" w14:paraId="20D44CDB" w14:textId="77777777" w:rsidTr="002D246A">
        <w:tc>
          <w:tcPr>
            <w:tcW w:w="3652" w:type="dxa"/>
            <w:tcBorders>
              <w:top w:val="nil"/>
              <w:left w:val="nil"/>
              <w:bottom w:val="nil"/>
              <w:right w:val="nil"/>
            </w:tcBorders>
          </w:tcPr>
          <w:p w14:paraId="671C5F7C" w14:textId="77777777" w:rsidR="00D317C5" w:rsidRPr="00CD02E3" w:rsidRDefault="00D317C5" w:rsidP="002D246A">
            <w:pPr>
              <w:spacing w:line="312" w:lineRule="auto"/>
              <w:jc w:val="center"/>
              <w:rPr>
                <w:b/>
                <w:bCs/>
                <w:color w:val="000000"/>
                <w:sz w:val="26"/>
                <w:szCs w:val="26"/>
              </w:rPr>
            </w:pPr>
          </w:p>
          <w:p w14:paraId="46880A2A" w14:textId="77777777" w:rsidR="00D317C5" w:rsidRPr="00CD02E3" w:rsidRDefault="00D317C5" w:rsidP="002D246A">
            <w:pPr>
              <w:spacing w:line="312" w:lineRule="auto"/>
              <w:jc w:val="center"/>
              <w:rPr>
                <w:b/>
                <w:bCs/>
                <w:color w:val="000000"/>
                <w:sz w:val="26"/>
                <w:szCs w:val="26"/>
              </w:rPr>
            </w:pPr>
            <w:r w:rsidRPr="00CD02E3">
              <w:rPr>
                <w:b/>
                <w:bCs/>
                <w:color w:val="000000"/>
                <w:sz w:val="26"/>
                <w:szCs w:val="26"/>
              </w:rPr>
              <w:t>Xác nhận của</w:t>
            </w:r>
          </w:p>
          <w:p w14:paraId="6BFAB93C" w14:textId="77777777" w:rsidR="00D317C5" w:rsidRPr="00CD02E3" w:rsidRDefault="00D317C5" w:rsidP="002D246A">
            <w:pPr>
              <w:spacing w:line="312" w:lineRule="auto"/>
              <w:jc w:val="center"/>
              <w:rPr>
                <w:b/>
                <w:bCs/>
                <w:color w:val="000000"/>
                <w:sz w:val="26"/>
                <w:szCs w:val="26"/>
              </w:rPr>
            </w:pPr>
            <w:r w:rsidRPr="00CD02E3">
              <w:rPr>
                <w:b/>
                <w:bCs/>
                <w:color w:val="000000"/>
                <w:sz w:val="26"/>
                <w:szCs w:val="26"/>
              </w:rPr>
              <w:t>cơ quan chủ quản</w:t>
            </w:r>
          </w:p>
        </w:tc>
        <w:tc>
          <w:tcPr>
            <w:tcW w:w="5670" w:type="dxa"/>
            <w:tcBorders>
              <w:top w:val="nil"/>
              <w:left w:val="nil"/>
              <w:bottom w:val="nil"/>
              <w:right w:val="nil"/>
            </w:tcBorders>
          </w:tcPr>
          <w:p w14:paraId="0CA113AF" w14:textId="77777777" w:rsidR="00D317C5" w:rsidRPr="00CD02E3" w:rsidRDefault="00D317C5" w:rsidP="002D246A">
            <w:pPr>
              <w:spacing w:line="312" w:lineRule="auto"/>
              <w:jc w:val="center"/>
              <w:rPr>
                <w:bCs/>
                <w:i/>
                <w:iCs/>
                <w:color w:val="000000"/>
                <w:sz w:val="26"/>
                <w:szCs w:val="26"/>
              </w:rPr>
            </w:pPr>
            <w:r w:rsidRPr="00CD02E3">
              <w:rPr>
                <w:i/>
                <w:iCs/>
                <w:color w:val="000000"/>
                <w:sz w:val="26"/>
                <w:szCs w:val="26"/>
              </w:rPr>
              <w:t>Hà Nội, ngày 26 tháng 12 năm 2022</w:t>
            </w:r>
          </w:p>
          <w:p w14:paraId="1A7CCECF" w14:textId="77777777" w:rsidR="00D317C5" w:rsidRPr="00CD02E3" w:rsidRDefault="00D317C5" w:rsidP="002D246A">
            <w:pPr>
              <w:spacing w:line="312" w:lineRule="auto"/>
              <w:jc w:val="center"/>
              <w:rPr>
                <w:b/>
                <w:bCs/>
                <w:color w:val="000000"/>
                <w:sz w:val="26"/>
                <w:szCs w:val="26"/>
              </w:rPr>
            </w:pPr>
            <w:r w:rsidRPr="00CD02E3">
              <w:rPr>
                <w:b/>
                <w:bCs/>
                <w:color w:val="000000"/>
                <w:sz w:val="26"/>
                <w:szCs w:val="26"/>
              </w:rPr>
              <w:t>Người khai kí tên</w:t>
            </w:r>
          </w:p>
          <w:p w14:paraId="41169173" w14:textId="77777777" w:rsidR="00D317C5" w:rsidRPr="00CD02E3" w:rsidRDefault="00D317C5" w:rsidP="002D246A">
            <w:pPr>
              <w:spacing w:line="312" w:lineRule="auto"/>
              <w:jc w:val="center"/>
              <w:rPr>
                <w:b/>
                <w:bCs/>
                <w:color w:val="000000"/>
                <w:sz w:val="26"/>
                <w:szCs w:val="26"/>
              </w:rPr>
            </w:pPr>
          </w:p>
          <w:p w14:paraId="19D6AFBD" w14:textId="77777777" w:rsidR="00D317C5" w:rsidRPr="00CD02E3" w:rsidRDefault="00D317C5" w:rsidP="002D246A">
            <w:pPr>
              <w:spacing w:line="312" w:lineRule="auto"/>
              <w:jc w:val="center"/>
              <w:rPr>
                <w:b/>
                <w:bCs/>
                <w:color w:val="000000"/>
                <w:sz w:val="26"/>
                <w:szCs w:val="26"/>
              </w:rPr>
            </w:pPr>
          </w:p>
          <w:p w14:paraId="5C2099A9" w14:textId="77777777" w:rsidR="00D317C5" w:rsidRPr="00CD02E3" w:rsidRDefault="00D317C5" w:rsidP="002D246A">
            <w:pPr>
              <w:spacing w:line="312" w:lineRule="auto"/>
              <w:jc w:val="center"/>
              <w:rPr>
                <w:b/>
                <w:bCs/>
                <w:color w:val="000000"/>
                <w:sz w:val="26"/>
                <w:szCs w:val="26"/>
              </w:rPr>
            </w:pPr>
          </w:p>
          <w:p w14:paraId="69B3C47B" w14:textId="77777777" w:rsidR="00D317C5" w:rsidRPr="00CD02E3" w:rsidRDefault="00D317C5" w:rsidP="002D246A">
            <w:pPr>
              <w:spacing w:line="312" w:lineRule="auto"/>
              <w:jc w:val="center"/>
              <w:rPr>
                <w:b/>
                <w:bCs/>
                <w:color w:val="000000"/>
                <w:sz w:val="26"/>
                <w:szCs w:val="26"/>
              </w:rPr>
            </w:pPr>
          </w:p>
          <w:p w14:paraId="30858597" w14:textId="77777777" w:rsidR="00D317C5" w:rsidRPr="00CD02E3" w:rsidRDefault="00D317C5" w:rsidP="002D246A">
            <w:pPr>
              <w:spacing w:line="312" w:lineRule="auto"/>
              <w:jc w:val="center"/>
              <w:rPr>
                <w:b/>
                <w:bCs/>
                <w:color w:val="000000"/>
                <w:sz w:val="26"/>
                <w:szCs w:val="26"/>
              </w:rPr>
            </w:pPr>
          </w:p>
          <w:p w14:paraId="0D62C2B5" w14:textId="77777777" w:rsidR="00D317C5" w:rsidRPr="00CD02E3" w:rsidRDefault="00D317C5" w:rsidP="002D246A">
            <w:pPr>
              <w:spacing w:line="312" w:lineRule="auto"/>
              <w:jc w:val="center"/>
              <w:rPr>
                <w:b/>
                <w:bCs/>
                <w:color w:val="000000"/>
                <w:sz w:val="26"/>
                <w:szCs w:val="26"/>
              </w:rPr>
            </w:pPr>
            <w:r w:rsidRPr="00CD02E3">
              <w:rPr>
                <w:b/>
                <w:bCs/>
                <w:color w:val="000000"/>
                <w:sz w:val="26"/>
                <w:szCs w:val="26"/>
              </w:rPr>
              <w:t xml:space="preserve">TS. </w:t>
            </w:r>
            <w:r>
              <w:rPr>
                <w:b/>
                <w:bCs/>
                <w:color w:val="000000"/>
                <w:sz w:val="26"/>
                <w:szCs w:val="26"/>
                <w:lang w:val="vi-VN"/>
              </w:rPr>
              <w:t>Mai Linh</w:t>
            </w:r>
          </w:p>
        </w:tc>
      </w:tr>
    </w:tbl>
    <w:p w14:paraId="4E00900D"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44BA5FE1"/>
    <w:multiLevelType w:val="hybridMultilevel"/>
    <w:tmpl w:val="E2B03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339818001">
    <w:abstractNumId w:val="0"/>
  </w:num>
  <w:num w:numId="2" w16cid:durableId="1101536154">
    <w:abstractNumId w:val="2"/>
  </w:num>
  <w:num w:numId="3" w16cid:durableId="417288414">
    <w:abstractNumId w:val="3"/>
  </w:num>
  <w:num w:numId="4" w16cid:durableId="16111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C5"/>
    <w:rsid w:val="00005FB3"/>
    <w:rsid w:val="00051E7F"/>
    <w:rsid w:val="00583C5D"/>
    <w:rsid w:val="00832C6A"/>
    <w:rsid w:val="008F1B32"/>
    <w:rsid w:val="00D3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1254E3"/>
  <w15:chartTrackingRefBased/>
  <w15:docId w15:val="{C2F1FF18-0552-4BCF-A633-3CFC4E47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C5"/>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317C5"/>
    <w:pPr>
      <w:spacing w:before="60" w:after="40" w:line="380" w:lineRule="exact"/>
      <w:jc w:val="both"/>
    </w:pPr>
    <w:rPr>
      <w:rFonts w:eastAsia="Times New Roman"/>
      <w:sz w:val="26"/>
      <w:szCs w:val="24"/>
    </w:rPr>
  </w:style>
  <w:style w:type="character" w:customStyle="1" w:styleId="BodyText3Char">
    <w:name w:val="Body Text 3 Char"/>
    <w:basedOn w:val="DefaultParagraphFont"/>
    <w:link w:val="BodyText3"/>
    <w:rsid w:val="00D317C5"/>
    <w:rPr>
      <w:rFonts w:ascii="Times New Roman" w:eastAsia="Times New Roman" w:hAnsi="Times New Roman" w:cs="Times New Roman"/>
      <w:kern w:val="0"/>
      <w:sz w:val="26"/>
      <w:szCs w:val="24"/>
      <w14:ligatures w14:val="none"/>
    </w:rPr>
  </w:style>
  <w:style w:type="paragraph" w:styleId="ListParagraph">
    <w:name w:val="List Paragraph"/>
    <w:basedOn w:val="Normal"/>
    <w:uiPriority w:val="34"/>
    <w:qFormat/>
    <w:rsid w:val="00D317C5"/>
    <w:pPr>
      <w:ind w:left="720"/>
      <w:contextualSpacing/>
    </w:pPr>
  </w:style>
  <w:style w:type="character" w:styleId="Hyperlink">
    <w:name w:val="Hyperlink"/>
    <w:rsid w:val="00D317C5"/>
    <w:rPr>
      <w:color w:val="0000FF"/>
      <w:u w:val="single"/>
    </w:rPr>
  </w:style>
  <w:style w:type="paragraph" w:styleId="Subtitle">
    <w:name w:val="Subtitle"/>
    <w:basedOn w:val="Normal"/>
    <w:link w:val="SubtitleChar"/>
    <w:qFormat/>
    <w:rsid w:val="00D317C5"/>
    <w:rPr>
      <w:rFonts w:ascii=".VnTimeH" w:hAnsi=".VnTimeH"/>
      <w:b/>
      <w:sz w:val="24"/>
      <w:szCs w:val="20"/>
    </w:rPr>
  </w:style>
  <w:style w:type="character" w:customStyle="1" w:styleId="SubtitleChar">
    <w:name w:val="Subtitle Char"/>
    <w:basedOn w:val="DefaultParagraphFont"/>
    <w:link w:val="Subtitle"/>
    <w:rsid w:val="00D317C5"/>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aswp.122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2425</Words>
  <Characters>13829</Characters>
  <Application>Microsoft Office Word</Application>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2023-10-28T15:23:00Z</dcterms:created>
  <dcterms:modified xsi:type="dcterms:W3CDTF">2023-10-28T15:23:00Z</dcterms:modified>
</cp:coreProperties>
</file>