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322DC" w14:textId="77777777" w:rsidR="00720534" w:rsidRPr="00107044" w:rsidRDefault="00720534" w:rsidP="00720534">
      <w:pPr>
        <w:spacing w:after="0" w:line="240" w:lineRule="auto"/>
        <w:jc w:val="center"/>
        <w:rPr>
          <w:rFonts w:ascii="Times New Roman" w:eastAsia="Times New Roman" w:hAnsi="Times New Roman" w:cs="Times New Roman"/>
          <w:b/>
          <w:color w:val="000000"/>
          <w:sz w:val="26"/>
          <w:szCs w:val="26"/>
        </w:rPr>
      </w:pPr>
      <w:r w:rsidRPr="00107044">
        <w:rPr>
          <w:rFonts w:ascii="Times New Roman" w:eastAsia="Times New Roman" w:hAnsi="Times New Roman" w:cs="Times New Roman"/>
          <w:b/>
          <w:color w:val="000000"/>
          <w:sz w:val="26"/>
          <w:szCs w:val="26"/>
        </w:rPr>
        <w:t>LÍ LỊCH KHOA HỌC</w:t>
      </w:r>
    </w:p>
    <w:p w14:paraId="1FBD1895" w14:textId="77777777" w:rsidR="00720534" w:rsidRPr="00107044" w:rsidRDefault="00720534" w:rsidP="00720534">
      <w:pPr>
        <w:spacing w:after="0" w:line="240" w:lineRule="auto"/>
        <w:jc w:val="center"/>
        <w:rPr>
          <w:rFonts w:ascii="Times New Roman" w:eastAsia="Times New Roman" w:hAnsi="Times New Roman" w:cs="Times New Roman"/>
          <w:b/>
          <w:i/>
          <w:color w:val="000000"/>
          <w:sz w:val="26"/>
          <w:szCs w:val="26"/>
        </w:rPr>
      </w:pPr>
      <w:r w:rsidRPr="00107044">
        <w:rPr>
          <w:rFonts w:ascii="Times New Roman" w:eastAsia="Times New Roman" w:hAnsi="Times New Roman" w:cs="Times New Roman"/>
          <w:b/>
          <w:i/>
          <w:color w:val="000000"/>
          <w:sz w:val="26"/>
          <w:szCs w:val="26"/>
        </w:rPr>
        <w:t>(Dùng cho cán bộ tham gia đào tạo đại học ở Đại học Quốc gia Hà Nội)</w:t>
      </w:r>
    </w:p>
    <w:p w14:paraId="3464CA9F" w14:textId="77777777" w:rsidR="00720534" w:rsidRPr="00107044" w:rsidRDefault="00720534" w:rsidP="00720534">
      <w:pPr>
        <w:ind w:firstLine="720"/>
        <w:jc w:val="center"/>
        <w:rPr>
          <w:rFonts w:ascii="Times New Roman" w:eastAsia="Times New Roman" w:hAnsi="Times New Roman" w:cs="Times New Roman"/>
          <w:b/>
          <w:i/>
          <w:color w:val="000000"/>
          <w:sz w:val="26"/>
          <w:szCs w:val="26"/>
        </w:rPr>
      </w:pPr>
      <w:r w:rsidRPr="00107044">
        <w:rPr>
          <w:rFonts w:ascii="Times New Roman" w:eastAsia="Times New Roman" w:hAnsi="Times New Roman" w:cs="Times New Roman"/>
          <w:b/>
          <w:i/>
          <w:noProof/>
          <w:color w:val="000000"/>
          <w:sz w:val="26"/>
          <w:szCs w:val="26"/>
        </w:rPr>
        <mc:AlternateContent>
          <mc:Choice Requires="wps">
            <w:drawing>
              <wp:anchor distT="0" distB="0" distL="114300" distR="114300" simplePos="0" relativeHeight="251659264" behindDoc="0" locked="0" layoutInCell="1" hidden="0" allowOverlap="1" wp14:anchorId="2C7747BF" wp14:editId="77083670">
                <wp:simplePos x="0" y="0"/>
                <wp:positionH relativeFrom="column">
                  <wp:posOffset>-380999</wp:posOffset>
                </wp:positionH>
                <wp:positionV relativeFrom="paragraph">
                  <wp:posOffset>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70E73B39" id="_x0000_t32" coordsize="21600,21600" o:spt="32" o:oned="t" path="m,l21600,21600e" filled="f">
                <v:path arrowok="t" fillok="f" o:connecttype="none"/>
                <o:lock v:ext="edit" shapetype="t"/>
              </v:shapetype>
              <v:shape id="Straight Arrow Connector 1" o:spid="_x0000_s1026" type="#_x0000_t32" style="position:absolute;margin-left:-30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"/>
            </w:pict>
          </mc:Fallback>
        </mc:AlternateContent>
      </w:r>
    </w:p>
    <w:p w14:paraId="19BDFBF9" w14:textId="77777777" w:rsidR="00720534" w:rsidRPr="00107044" w:rsidRDefault="00720534" w:rsidP="00720534">
      <w:pPr>
        <w:pStyle w:val="Subtitle"/>
        <w:spacing w:after="120" w:line="288" w:lineRule="auto"/>
        <w:rPr>
          <w:color w:val="000000"/>
          <w:sz w:val="26"/>
          <w:szCs w:val="26"/>
        </w:rPr>
      </w:pPr>
      <w:r w:rsidRPr="00107044">
        <w:rPr>
          <w:color w:val="000000"/>
          <w:sz w:val="26"/>
          <w:szCs w:val="26"/>
        </w:rPr>
        <w:t>I. LÍ LỊCH SƠ LƯỢC</w:t>
      </w:r>
    </w:p>
    <w:p w14:paraId="28783A81" w14:textId="77777777" w:rsidR="00720534" w:rsidRPr="00107044" w:rsidRDefault="00720534" w:rsidP="00720534">
      <w:pPr>
        <w:spacing w:after="120" w:line="288"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Họ và tên:</w:t>
      </w:r>
      <w:r w:rsidRPr="00107044">
        <w:rPr>
          <w:rFonts w:ascii="Times New Roman" w:eastAsia="Times New Roman" w:hAnsi="Times New Roman" w:cs="Times New Roman"/>
          <w:color w:val="000000"/>
          <w:sz w:val="26"/>
          <w:szCs w:val="26"/>
        </w:rPr>
        <w:tab/>
        <w:t>Phạm Huy Cường</w:t>
      </w:r>
      <w:r w:rsidRPr="00107044">
        <w:rPr>
          <w:rFonts w:ascii="Times New Roman" w:eastAsia="Times New Roman" w:hAnsi="Times New Roman" w:cs="Times New Roman"/>
          <w:color w:val="000000"/>
          <w:sz w:val="26"/>
          <w:szCs w:val="26"/>
        </w:rPr>
        <w:tab/>
      </w:r>
      <w:r w:rsidRPr="00107044">
        <w:rPr>
          <w:rFonts w:ascii="Times New Roman" w:eastAsia="Times New Roman" w:hAnsi="Times New Roman" w:cs="Times New Roman"/>
          <w:color w:val="000000"/>
          <w:sz w:val="26"/>
          <w:szCs w:val="26"/>
        </w:rPr>
        <w:tab/>
        <w:t>Giới tính: Nam</w:t>
      </w:r>
    </w:p>
    <w:p w14:paraId="27691F70" w14:textId="77777777" w:rsidR="00720534" w:rsidRPr="00107044" w:rsidRDefault="00720534" w:rsidP="00720534">
      <w:pPr>
        <w:spacing w:after="120" w:line="288"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Ngày, tháng, năm sinh: 25/4/1982</w:t>
      </w:r>
      <w:r w:rsidRPr="00107044">
        <w:rPr>
          <w:rFonts w:ascii="Times New Roman" w:eastAsia="Times New Roman" w:hAnsi="Times New Roman" w:cs="Times New Roman"/>
          <w:color w:val="000000"/>
          <w:sz w:val="26"/>
          <w:szCs w:val="26"/>
        </w:rPr>
        <w:tab/>
      </w:r>
      <w:r w:rsidRPr="00107044">
        <w:rPr>
          <w:rFonts w:ascii="Times New Roman" w:eastAsia="Times New Roman" w:hAnsi="Times New Roman" w:cs="Times New Roman"/>
          <w:color w:val="000000"/>
          <w:sz w:val="26"/>
          <w:szCs w:val="26"/>
        </w:rPr>
        <w:tab/>
        <w:t>Nơi sinh:</w:t>
      </w:r>
      <w:r w:rsidRPr="00107044">
        <w:rPr>
          <w:rFonts w:ascii="Times New Roman" w:eastAsia="Times New Roman" w:hAnsi="Times New Roman" w:cs="Times New Roman"/>
          <w:color w:val="000000"/>
          <w:sz w:val="26"/>
          <w:szCs w:val="26"/>
        </w:rPr>
        <w:tab/>
        <w:t>Vĩnh Phúc</w:t>
      </w:r>
    </w:p>
    <w:p w14:paraId="06E7C47D" w14:textId="77777777" w:rsidR="00720534" w:rsidRPr="00107044" w:rsidRDefault="00720534" w:rsidP="00720534">
      <w:pPr>
        <w:spacing w:after="120" w:line="288"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Quê quán: Vĩnh Phúc</w:t>
      </w:r>
      <w:r w:rsidRPr="00107044">
        <w:rPr>
          <w:rFonts w:ascii="Times New Roman" w:eastAsia="Times New Roman" w:hAnsi="Times New Roman" w:cs="Times New Roman"/>
          <w:color w:val="000000"/>
          <w:sz w:val="26"/>
          <w:szCs w:val="26"/>
        </w:rPr>
        <w:tab/>
      </w:r>
      <w:r w:rsidRPr="00107044">
        <w:rPr>
          <w:rFonts w:ascii="Times New Roman" w:eastAsia="Times New Roman" w:hAnsi="Times New Roman" w:cs="Times New Roman"/>
          <w:color w:val="000000"/>
          <w:sz w:val="26"/>
          <w:szCs w:val="26"/>
        </w:rPr>
        <w:tab/>
      </w:r>
      <w:r w:rsidRPr="00107044">
        <w:rPr>
          <w:rFonts w:ascii="Times New Roman" w:eastAsia="Times New Roman" w:hAnsi="Times New Roman" w:cs="Times New Roman"/>
          <w:color w:val="000000"/>
          <w:sz w:val="26"/>
          <w:szCs w:val="26"/>
        </w:rPr>
        <w:tab/>
      </w:r>
      <w:r w:rsidRPr="00107044">
        <w:rPr>
          <w:rFonts w:ascii="Times New Roman" w:eastAsia="Times New Roman" w:hAnsi="Times New Roman" w:cs="Times New Roman"/>
          <w:color w:val="000000"/>
          <w:sz w:val="26"/>
          <w:szCs w:val="26"/>
        </w:rPr>
        <w:tab/>
      </w:r>
      <w:r w:rsidRPr="00107044">
        <w:rPr>
          <w:rFonts w:ascii="Times New Roman" w:eastAsia="Times New Roman" w:hAnsi="Times New Roman" w:cs="Times New Roman"/>
          <w:color w:val="000000"/>
          <w:sz w:val="26"/>
          <w:szCs w:val="26"/>
        </w:rPr>
        <w:tab/>
        <w:t>Dân tộc: Kinh</w:t>
      </w:r>
    </w:p>
    <w:p w14:paraId="046996C0" w14:textId="77777777" w:rsidR="00720534" w:rsidRPr="00107044" w:rsidRDefault="00720534" w:rsidP="00720534">
      <w:pPr>
        <w:spacing w:after="120" w:line="288"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Học vị cao nhất:</w:t>
      </w:r>
      <w:r w:rsidRPr="00107044">
        <w:rPr>
          <w:rFonts w:ascii="Times New Roman" w:eastAsia="Times New Roman" w:hAnsi="Times New Roman" w:cs="Times New Roman"/>
          <w:color w:val="000000"/>
          <w:sz w:val="26"/>
          <w:szCs w:val="26"/>
        </w:rPr>
        <w:tab/>
        <w:t>TS</w:t>
      </w:r>
      <w:r w:rsidRPr="00107044">
        <w:rPr>
          <w:rFonts w:ascii="Times New Roman" w:eastAsia="Times New Roman" w:hAnsi="Times New Roman" w:cs="Times New Roman"/>
          <w:color w:val="000000"/>
          <w:sz w:val="26"/>
          <w:szCs w:val="26"/>
        </w:rPr>
        <w:tab/>
      </w:r>
      <w:r w:rsidRPr="00107044">
        <w:rPr>
          <w:rFonts w:ascii="Times New Roman" w:eastAsia="Times New Roman" w:hAnsi="Times New Roman" w:cs="Times New Roman"/>
          <w:color w:val="000000"/>
          <w:sz w:val="26"/>
          <w:szCs w:val="26"/>
        </w:rPr>
        <w:tab/>
      </w:r>
      <w:r w:rsidRPr="00107044">
        <w:rPr>
          <w:rFonts w:ascii="Times New Roman" w:eastAsia="Times New Roman" w:hAnsi="Times New Roman" w:cs="Times New Roman"/>
          <w:color w:val="000000"/>
          <w:sz w:val="26"/>
          <w:szCs w:val="26"/>
        </w:rPr>
        <w:tab/>
        <w:t xml:space="preserve">           Năm, nước nhận học vị: 2016</w:t>
      </w:r>
    </w:p>
    <w:p w14:paraId="61C90516" w14:textId="77777777" w:rsidR="00720534" w:rsidRPr="00107044" w:rsidRDefault="00720534" w:rsidP="00720534">
      <w:pPr>
        <w:spacing w:after="120" w:line="288"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Chức danh khoa học cao nhất:</w:t>
      </w:r>
      <w:r w:rsidRPr="00107044">
        <w:rPr>
          <w:rFonts w:ascii="Times New Roman" w:eastAsia="Times New Roman" w:hAnsi="Times New Roman" w:cs="Times New Roman"/>
          <w:color w:val="000000"/>
          <w:sz w:val="26"/>
          <w:szCs w:val="26"/>
        </w:rPr>
        <w:tab/>
      </w:r>
      <w:r w:rsidRPr="00107044">
        <w:rPr>
          <w:rFonts w:ascii="Times New Roman" w:eastAsia="Times New Roman" w:hAnsi="Times New Roman" w:cs="Times New Roman"/>
          <w:color w:val="000000"/>
          <w:sz w:val="26"/>
          <w:szCs w:val="26"/>
        </w:rPr>
        <w:tab/>
        <w:t xml:space="preserve"> </w:t>
      </w:r>
      <w:r w:rsidRPr="00107044">
        <w:rPr>
          <w:rFonts w:ascii="Times New Roman" w:eastAsia="Times New Roman" w:hAnsi="Times New Roman" w:cs="Times New Roman"/>
          <w:color w:val="000000"/>
          <w:sz w:val="26"/>
          <w:szCs w:val="26"/>
        </w:rPr>
        <w:tab/>
        <w:t xml:space="preserve">Năm bổ nhiệm: </w:t>
      </w:r>
    </w:p>
    <w:p w14:paraId="77D505D0" w14:textId="77777777" w:rsidR="00720534" w:rsidRPr="00107044" w:rsidRDefault="00720534" w:rsidP="00720534">
      <w:pPr>
        <w:spacing w:after="120" w:line="288" w:lineRule="auto"/>
        <w:jc w:val="both"/>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Chức vụ (hiện tại hoặc trước khi nghỉ hưu): Giám đốc Trung tâm Đảm bảo chất lượng giáo dục, Trường Đại học Khoa học Xã hội và Nhân văn, Đại học Quốc gia Hà Nội</w:t>
      </w:r>
    </w:p>
    <w:p w14:paraId="424D0130" w14:textId="77777777" w:rsidR="00720534" w:rsidRPr="00107044" w:rsidRDefault="00720534" w:rsidP="00720534">
      <w:pPr>
        <w:spacing w:after="120" w:line="288" w:lineRule="auto"/>
        <w:jc w:val="both"/>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Đơn vị công tác (hiện tại hoặc trước khi nghỉ hưu): Trung tâm Đảm bảo chất lượng giáo dục, Trường Đại học Khoa học Xã hội và Nhân văn, Đại học Quốc gia Hà Nội</w:t>
      </w:r>
    </w:p>
    <w:p w14:paraId="1F335566" w14:textId="77777777" w:rsidR="00720534" w:rsidRPr="00107044" w:rsidRDefault="00720534" w:rsidP="00720534">
      <w:pPr>
        <w:spacing w:after="120" w:line="288"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 xml:space="preserve">Chỗ ở riêng hoặc địa chỉ liên lạc: </w:t>
      </w:r>
      <w:r w:rsidRPr="00107044">
        <w:rPr>
          <w:rFonts w:ascii="Times New Roman" w:eastAsia="Times New Roman" w:hAnsi="Times New Roman" w:cs="Times New Roman"/>
          <w:color w:val="000000"/>
          <w:sz w:val="26"/>
          <w:szCs w:val="26"/>
        </w:rPr>
        <w:tab/>
        <w:t>Số 43 Ngõ 85, Nguyễn Lương Bằng, Nam Đồng, Đống Đa, Hà Nội</w:t>
      </w:r>
      <w:r w:rsidRPr="00107044">
        <w:rPr>
          <w:rFonts w:ascii="Times New Roman" w:eastAsia="Times New Roman" w:hAnsi="Times New Roman" w:cs="Times New Roman"/>
          <w:color w:val="000000"/>
          <w:sz w:val="26"/>
          <w:szCs w:val="26"/>
        </w:rPr>
        <w:tab/>
      </w:r>
      <w:r w:rsidRPr="00107044">
        <w:rPr>
          <w:rFonts w:ascii="Times New Roman" w:eastAsia="Times New Roman" w:hAnsi="Times New Roman" w:cs="Times New Roman"/>
          <w:color w:val="000000"/>
          <w:sz w:val="26"/>
          <w:szCs w:val="26"/>
        </w:rPr>
        <w:tab/>
      </w:r>
    </w:p>
    <w:p w14:paraId="0F5FDE0F" w14:textId="77777777" w:rsidR="00720534" w:rsidRPr="00107044" w:rsidRDefault="00720534" w:rsidP="00720534">
      <w:pPr>
        <w:spacing w:after="120" w:line="288"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Điện thoại liên hệ:  CQ:                   NR:               DĐ:</w:t>
      </w:r>
      <w:r w:rsidRPr="00107044">
        <w:rPr>
          <w:rFonts w:ascii="Times New Roman" w:eastAsia="Times New Roman" w:hAnsi="Times New Roman" w:cs="Times New Roman"/>
          <w:color w:val="000000"/>
          <w:sz w:val="26"/>
          <w:szCs w:val="26"/>
        </w:rPr>
        <w:tab/>
        <w:t>0982036807</w:t>
      </w:r>
    </w:p>
    <w:p w14:paraId="6BD69B2C" w14:textId="77777777" w:rsidR="00720534" w:rsidRPr="00107044" w:rsidRDefault="00720534" w:rsidP="00720534">
      <w:pPr>
        <w:spacing w:after="120" w:line="288"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Fax:                                                                      Email:</w:t>
      </w:r>
      <w:hyperlink r:id="rId5"/>
      <w:r w:rsidRPr="00107044">
        <w:rPr>
          <w:rFonts w:ascii="Times New Roman" w:eastAsia="Times New Roman" w:hAnsi="Times New Roman" w:cs="Times New Roman"/>
          <w:color w:val="0563C1"/>
          <w:sz w:val="26"/>
          <w:szCs w:val="26"/>
          <w:u w:val="single"/>
        </w:rPr>
        <w:t xml:space="preserve"> cuongph@ussh.edu.vn</w:t>
      </w:r>
    </w:p>
    <w:p w14:paraId="230BC9E4" w14:textId="77777777" w:rsidR="00720534" w:rsidRPr="00107044" w:rsidRDefault="00720534" w:rsidP="00720534">
      <w:pPr>
        <w:pStyle w:val="Subtitle"/>
        <w:spacing w:after="120" w:line="288" w:lineRule="auto"/>
        <w:rPr>
          <w:color w:val="000000"/>
          <w:sz w:val="26"/>
          <w:szCs w:val="26"/>
        </w:rPr>
      </w:pPr>
      <w:r w:rsidRPr="00107044">
        <w:rPr>
          <w:color w:val="000000"/>
          <w:sz w:val="26"/>
          <w:szCs w:val="26"/>
        </w:rPr>
        <w:t>II. QUÁ TRÌNH ĐÀO TẠO</w:t>
      </w:r>
    </w:p>
    <w:p w14:paraId="164D00AE" w14:textId="77777777" w:rsidR="00720534" w:rsidRPr="00107044" w:rsidRDefault="00720534" w:rsidP="00720534">
      <w:pPr>
        <w:numPr>
          <w:ilvl w:val="0"/>
          <w:numId w:val="1"/>
        </w:numPr>
        <w:spacing w:after="120" w:line="288" w:lineRule="auto"/>
        <w:ind w:left="0" w:firstLine="0"/>
        <w:rPr>
          <w:rFonts w:ascii="Times New Roman" w:eastAsia="Times New Roman" w:hAnsi="Times New Roman" w:cs="Times New Roman"/>
          <w:b/>
          <w:color w:val="000000"/>
          <w:sz w:val="26"/>
          <w:szCs w:val="26"/>
        </w:rPr>
      </w:pPr>
      <w:r w:rsidRPr="00107044">
        <w:rPr>
          <w:rFonts w:ascii="Times New Roman" w:eastAsia="Times New Roman" w:hAnsi="Times New Roman" w:cs="Times New Roman"/>
          <w:b/>
          <w:color w:val="000000"/>
          <w:sz w:val="26"/>
          <w:szCs w:val="26"/>
        </w:rPr>
        <w:t>Đại học:</w:t>
      </w:r>
    </w:p>
    <w:p w14:paraId="231FC650" w14:textId="77777777" w:rsidR="00720534" w:rsidRPr="00107044" w:rsidRDefault="00720534" w:rsidP="00720534">
      <w:pPr>
        <w:spacing w:after="120" w:line="288"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Hệ đào tạo:</w:t>
      </w:r>
      <w:r w:rsidRPr="00107044">
        <w:rPr>
          <w:rFonts w:ascii="Times New Roman" w:eastAsia="Times New Roman" w:hAnsi="Times New Roman" w:cs="Times New Roman"/>
          <w:color w:val="000000"/>
          <w:sz w:val="26"/>
          <w:szCs w:val="26"/>
        </w:rPr>
        <w:tab/>
        <w:t>Đại học</w:t>
      </w:r>
    </w:p>
    <w:p w14:paraId="1507C042" w14:textId="77777777" w:rsidR="00720534" w:rsidRPr="00107044" w:rsidRDefault="00720534" w:rsidP="00720534">
      <w:pPr>
        <w:spacing w:after="120" w:line="288"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Nơi đào tạo: Trường Đại học Khoa học Xã hội và Nhân văn, ĐHQGHN</w:t>
      </w:r>
    </w:p>
    <w:p w14:paraId="65676B9B" w14:textId="77777777" w:rsidR="00720534" w:rsidRPr="00107044" w:rsidRDefault="00720534" w:rsidP="00720534">
      <w:pPr>
        <w:spacing w:after="120" w:line="288"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Ngành học:</w:t>
      </w:r>
      <w:r w:rsidRPr="00107044">
        <w:rPr>
          <w:rFonts w:ascii="Times New Roman" w:eastAsia="Times New Roman" w:hAnsi="Times New Roman" w:cs="Times New Roman"/>
          <w:color w:val="000000"/>
          <w:sz w:val="26"/>
          <w:szCs w:val="26"/>
        </w:rPr>
        <w:tab/>
      </w:r>
      <w:r w:rsidRPr="00107044">
        <w:rPr>
          <w:rFonts w:ascii="Times New Roman" w:eastAsia="Times New Roman" w:hAnsi="Times New Roman" w:cs="Times New Roman"/>
          <w:color w:val="000000"/>
          <w:sz w:val="26"/>
          <w:szCs w:val="26"/>
        </w:rPr>
        <w:tab/>
        <w:t>Xã hội học</w:t>
      </w:r>
    </w:p>
    <w:p w14:paraId="4B980C06" w14:textId="77777777" w:rsidR="00720534" w:rsidRPr="00107044" w:rsidRDefault="00720534" w:rsidP="00720534">
      <w:pPr>
        <w:spacing w:after="120" w:line="288"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 xml:space="preserve">Nước đào tạo: </w:t>
      </w:r>
      <w:r w:rsidRPr="00107044">
        <w:rPr>
          <w:rFonts w:ascii="Times New Roman" w:eastAsia="Times New Roman" w:hAnsi="Times New Roman" w:cs="Times New Roman"/>
          <w:color w:val="000000"/>
          <w:sz w:val="26"/>
          <w:szCs w:val="26"/>
        </w:rPr>
        <w:tab/>
        <w:t>Việt Nam</w:t>
      </w:r>
      <w:r w:rsidRPr="00107044">
        <w:rPr>
          <w:rFonts w:ascii="Times New Roman" w:eastAsia="Times New Roman" w:hAnsi="Times New Roman" w:cs="Times New Roman"/>
          <w:color w:val="000000"/>
          <w:sz w:val="26"/>
          <w:szCs w:val="26"/>
        </w:rPr>
        <w:tab/>
      </w:r>
      <w:r w:rsidRPr="00107044">
        <w:rPr>
          <w:rFonts w:ascii="Times New Roman" w:eastAsia="Times New Roman" w:hAnsi="Times New Roman" w:cs="Times New Roman"/>
          <w:color w:val="000000"/>
          <w:sz w:val="26"/>
          <w:szCs w:val="26"/>
        </w:rPr>
        <w:tab/>
      </w:r>
      <w:r w:rsidRPr="00107044">
        <w:rPr>
          <w:rFonts w:ascii="Times New Roman" w:eastAsia="Times New Roman" w:hAnsi="Times New Roman" w:cs="Times New Roman"/>
          <w:color w:val="000000"/>
          <w:sz w:val="26"/>
          <w:szCs w:val="26"/>
        </w:rPr>
        <w:tab/>
      </w:r>
      <w:r w:rsidRPr="00107044">
        <w:rPr>
          <w:rFonts w:ascii="Times New Roman" w:eastAsia="Times New Roman" w:hAnsi="Times New Roman" w:cs="Times New Roman"/>
          <w:color w:val="000000"/>
          <w:sz w:val="26"/>
          <w:szCs w:val="26"/>
        </w:rPr>
        <w:tab/>
        <w:t>Năm tốt nghiệp: 2004</w:t>
      </w:r>
    </w:p>
    <w:p w14:paraId="23121F8B" w14:textId="77777777" w:rsidR="00720534" w:rsidRPr="00107044" w:rsidRDefault="00720534" w:rsidP="00720534">
      <w:pPr>
        <w:numPr>
          <w:ilvl w:val="0"/>
          <w:numId w:val="1"/>
        </w:numPr>
        <w:spacing w:after="120" w:line="288" w:lineRule="auto"/>
        <w:ind w:left="0" w:firstLine="0"/>
        <w:rPr>
          <w:rFonts w:ascii="Times New Roman" w:eastAsia="Times New Roman" w:hAnsi="Times New Roman" w:cs="Times New Roman"/>
          <w:b/>
          <w:color w:val="000000"/>
          <w:sz w:val="26"/>
          <w:szCs w:val="26"/>
        </w:rPr>
      </w:pPr>
      <w:r w:rsidRPr="00107044">
        <w:rPr>
          <w:rFonts w:ascii="Times New Roman" w:eastAsia="Times New Roman" w:hAnsi="Times New Roman" w:cs="Times New Roman"/>
          <w:b/>
          <w:color w:val="000000"/>
          <w:sz w:val="26"/>
          <w:szCs w:val="26"/>
        </w:rPr>
        <w:t>Sau đại học</w:t>
      </w:r>
    </w:p>
    <w:p w14:paraId="0950D76A" w14:textId="77777777" w:rsidR="00720534" w:rsidRPr="00107044" w:rsidRDefault="00720534" w:rsidP="00720534">
      <w:pPr>
        <w:numPr>
          <w:ilvl w:val="0"/>
          <w:numId w:val="2"/>
        </w:numPr>
        <w:spacing w:after="120" w:line="288" w:lineRule="auto"/>
        <w:ind w:left="0" w:firstLine="0"/>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Thạc sĩ chuyên ngành:</w:t>
      </w:r>
      <w:r w:rsidRPr="00107044">
        <w:rPr>
          <w:rFonts w:ascii="Times New Roman" w:eastAsia="Times New Roman" w:hAnsi="Times New Roman" w:cs="Times New Roman"/>
          <w:color w:val="000000"/>
          <w:sz w:val="26"/>
          <w:szCs w:val="26"/>
        </w:rPr>
        <w:tab/>
        <w:t>Xã hội học</w:t>
      </w:r>
      <w:r w:rsidRPr="00107044">
        <w:rPr>
          <w:rFonts w:ascii="Times New Roman" w:eastAsia="Times New Roman" w:hAnsi="Times New Roman" w:cs="Times New Roman"/>
          <w:color w:val="000000"/>
          <w:sz w:val="26"/>
          <w:szCs w:val="26"/>
        </w:rPr>
        <w:tab/>
      </w:r>
      <w:r w:rsidRPr="00107044">
        <w:rPr>
          <w:rFonts w:ascii="Times New Roman" w:eastAsia="Times New Roman" w:hAnsi="Times New Roman" w:cs="Times New Roman"/>
          <w:color w:val="000000"/>
          <w:sz w:val="26"/>
          <w:szCs w:val="26"/>
        </w:rPr>
        <w:tab/>
      </w:r>
      <w:r w:rsidRPr="00107044">
        <w:rPr>
          <w:rFonts w:ascii="Times New Roman" w:eastAsia="Times New Roman" w:hAnsi="Times New Roman" w:cs="Times New Roman"/>
          <w:color w:val="000000"/>
          <w:sz w:val="26"/>
          <w:szCs w:val="26"/>
        </w:rPr>
        <w:tab/>
        <w:t>Năm cấp bằng: 2009</w:t>
      </w:r>
    </w:p>
    <w:p w14:paraId="7D64AEA8" w14:textId="77777777" w:rsidR="00720534" w:rsidRPr="00107044" w:rsidRDefault="00720534" w:rsidP="00720534">
      <w:pPr>
        <w:spacing w:after="120" w:line="288"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Nơi đào tạo: Trường Đại học Khoa học Xã hội và Nhân văn, ĐHQGHN</w:t>
      </w:r>
    </w:p>
    <w:p w14:paraId="1A8D693B" w14:textId="77777777" w:rsidR="00720534" w:rsidRPr="00107044" w:rsidRDefault="00720534" w:rsidP="00720534">
      <w:pPr>
        <w:numPr>
          <w:ilvl w:val="0"/>
          <w:numId w:val="2"/>
        </w:numPr>
        <w:spacing w:after="120" w:line="288" w:lineRule="auto"/>
        <w:ind w:left="0" w:firstLine="0"/>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Tiến sĩ chuyên ngành:</w:t>
      </w:r>
      <w:r w:rsidRPr="00107044">
        <w:rPr>
          <w:rFonts w:ascii="Times New Roman" w:eastAsia="Times New Roman" w:hAnsi="Times New Roman" w:cs="Times New Roman"/>
          <w:color w:val="000000"/>
          <w:sz w:val="26"/>
          <w:szCs w:val="26"/>
        </w:rPr>
        <w:tab/>
        <w:t>Xã hội học</w:t>
      </w:r>
      <w:r w:rsidRPr="00107044">
        <w:rPr>
          <w:rFonts w:ascii="Times New Roman" w:eastAsia="Times New Roman" w:hAnsi="Times New Roman" w:cs="Times New Roman"/>
          <w:color w:val="000000"/>
          <w:sz w:val="26"/>
          <w:szCs w:val="26"/>
        </w:rPr>
        <w:tab/>
      </w:r>
      <w:r w:rsidRPr="00107044">
        <w:rPr>
          <w:rFonts w:ascii="Times New Roman" w:eastAsia="Times New Roman" w:hAnsi="Times New Roman" w:cs="Times New Roman"/>
          <w:color w:val="000000"/>
          <w:sz w:val="26"/>
          <w:szCs w:val="26"/>
        </w:rPr>
        <w:tab/>
      </w:r>
      <w:r w:rsidRPr="00107044">
        <w:rPr>
          <w:rFonts w:ascii="Times New Roman" w:eastAsia="Times New Roman" w:hAnsi="Times New Roman" w:cs="Times New Roman"/>
          <w:color w:val="000000"/>
          <w:sz w:val="26"/>
          <w:szCs w:val="26"/>
        </w:rPr>
        <w:tab/>
        <w:t>Năm cấp bằng: 2016</w:t>
      </w:r>
    </w:p>
    <w:p w14:paraId="3E0ABC33" w14:textId="77777777" w:rsidR="00720534" w:rsidRPr="00107044" w:rsidRDefault="00720534" w:rsidP="00720534">
      <w:pPr>
        <w:spacing w:after="120" w:line="288" w:lineRule="auto"/>
        <w:jc w:val="both"/>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Nơi đào tạo: Trường Đại học Khoa học Xã hội và Nhân văn, ĐHQGHN</w:t>
      </w:r>
    </w:p>
    <w:p w14:paraId="3CE2BA1C" w14:textId="77777777" w:rsidR="00720534" w:rsidRPr="00107044" w:rsidRDefault="00720534" w:rsidP="00720534">
      <w:pPr>
        <w:numPr>
          <w:ilvl w:val="0"/>
          <w:numId w:val="2"/>
        </w:numPr>
        <w:spacing w:after="120" w:line="288" w:lineRule="auto"/>
        <w:ind w:left="0" w:firstLine="0"/>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lastRenderedPageBreak/>
        <w:t xml:space="preserve">Tên luận án: Sử dụng vốn xã hội trong tìm kiếm việc làm của sinh viên tốt nghiệp (Nghiên cứu trường hợp Trường Đại học Khoa học Xã hội và Nhân văn, ĐHQGHN). </w:t>
      </w:r>
    </w:p>
    <w:tbl>
      <w:tblPr>
        <w:tblW w:w="9322" w:type="dxa"/>
        <w:tblInd w:w="-115" w:type="dxa"/>
        <w:tblLayout w:type="fixed"/>
        <w:tblLook w:val="0000" w:firstRow="0" w:lastRow="0" w:firstColumn="0" w:lastColumn="0" w:noHBand="0" w:noVBand="0"/>
      </w:tblPr>
      <w:tblGrid>
        <w:gridCol w:w="1951"/>
        <w:gridCol w:w="3119"/>
        <w:gridCol w:w="4252"/>
      </w:tblGrid>
      <w:tr w:rsidR="00720534" w:rsidRPr="00107044" w14:paraId="4150C871" w14:textId="77777777" w:rsidTr="002D246A">
        <w:tc>
          <w:tcPr>
            <w:tcW w:w="1951" w:type="dxa"/>
          </w:tcPr>
          <w:p w14:paraId="610A85E2" w14:textId="77777777" w:rsidR="00720534" w:rsidRPr="00107044" w:rsidRDefault="00720534" w:rsidP="002D246A">
            <w:pPr>
              <w:spacing w:after="120" w:line="288" w:lineRule="auto"/>
              <w:rPr>
                <w:rFonts w:ascii="Times New Roman" w:eastAsia="Times New Roman" w:hAnsi="Times New Roman" w:cs="Times New Roman"/>
                <w:b/>
                <w:color w:val="000000"/>
                <w:sz w:val="26"/>
                <w:szCs w:val="26"/>
              </w:rPr>
            </w:pPr>
            <w:r w:rsidRPr="00107044">
              <w:rPr>
                <w:rFonts w:ascii="Times New Roman" w:eastAsia="Times New Roman" w:hAnsi="Times New Roman" w:cs="Times New Roman"/>
                <w:b/>
                <w:color w:val="000000"/>
                <w:sz w:val="26"/>
                <w:szCs w:val="26"/>
              </w:rPr>
              <w:t>3. Ngoại ngữ:</w:t>
            </w:r>
          </w:p>
        </w:tc>
        <w:tc>
          <w:tcPr>
            <w:tcW w:w="3119" w:type="dxa"/>
          </w:tcPr>
          <w:p w14:paraId="6BBF1467" w14:textId="77777777" w:rsidR="00720534" w:rsidRPr="00107044" w:rsidRDefault="00720534" w:rsidP="002D246A">
            <w:pPr>
              <w:spacing w:after="120" w:line="288"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1. Tiếng Anh</w:t>
            </w:r>
          </w:p>
        </w:tc>
        <w:tc>
          <w:tcPr>
            <w:tcW w:w="4252" w:type="dxa"/>
          </w:tcPr>
          <w:p w14:paraId="1C7EA370" w14:textId="77777777" w:rsidR="00720534" w:rsidRPr="00107044" w:rsidRDefault="00720534" w:rsidP="002D246A">
            <w:pPr>
              <w:spacing w:after="120" w:line="288"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Mức độ sử dụng: Thành thạo</w:t>
            </w:r>
          </w:p>
        </w:tc>
      </w:tr>
    </w:tbl>
    <w:p w14:paraId="53267F33" w14:textId="77777777" w:rsidR="00720534" w:rsidRPr="00107044" w:rsidRDefault="00720534" w:rsidP="00720534">
      <w:pPr>
        <w:spacing w:before="120" w:after="120"/>
        <w:rPr>
          <w:rFonts w:ascii="Times New Roman" w:eastAsia="Times New Roman" w:hAnsi="Times New Roman" w:cs="Times New Roman"/>
          <w:b/>
          <w:color w:val="000000"/>
          <w:sz w:val="26"/>
          <w:szCs w:val="26"/>
        </w:rPr>
      </w:pPr>
      <w:r w:rsidRPr="00107044">
        <w:rPr>
          <w:rFonts w:ascii="Times New Roman" w:eastAsia="Times New Roman" w:hAnsi="Times New Roman" w:cs="Times New Roman"/>
          <w:b/>
          <w:color w:val="000000"/>
          <w:sz w:val="26"/>
          <w:szCs w:val="26"/>
        </w:rPr>
        <w:t>III. QUÁ TRÌNH CÔNG TÁC CHUYÊN MÔN</w:t>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7"/>
        <w:gridCol w:w="3161"/>
        <w:gridCol w:w="3764"/>
      </w:tblGrid>
      <w:tr w:rsidR="00720534" w:rsidRPr="00107044" w14:paraId="5AA2E464" w14:textId="77777777" w:rsidTr="002D246A">
        <w:trPr>
          <w:jc w:val="center"/>
        </w:trPr>
        <w:tc>
          <w:tcPr>
            <w:tcW w:w="2397" w:type="dxa"/>
            <w:vAlign w:val="center"/>
          </w:tcPr>
          <w:p w14:paraId="06EAB3CD" w14:textId="77777777" w:rsidR="00720534" w:rsidRPr="00107044" w:rsidRDefault="00720534" w:rsidP="002D246A">
            <w:pPr>
              <w:spacing w:before="120" w:after="0" w:line="240" w:lineRule="auto"/>
              <w:jc w:val="center"/>
              <w:rPr>
                <w:rFonts w:ascii="Times New Roman" w:eastAsia="Times New Roman" w:hAnsi="Times New Roman" w:cs="Times New Roman"/>
                <w:b/>
                <w:color w:val="000000"/>
                <w:sz w:val="26"/>
                <w:szCs w:val="26"/>
              </w:rPr>
            </w:pPr>
            <w:r w:rsidRPr="00107044">
              <w:rPr>
                <w:rFonts w:ascii="Times New Roman" w:eastAsia="Times New Roman" w:hAnsi="Times New Roman" w:cs="Times New Roman"/>
                <w:b/>
                <w:color w:val="000000"/>
                <w:sz w:val="26"/>
                <w:szCs w:val="26"/>
              </w:rPr>
              <w:t>Thời gian</w:t>
            </w:r>
          </w:p>
        </w:tc>
        <w:tc>
          <w:tcPr>
            <w:tcW w:w="3161" w:type="dxa"/>
            <w:vAlign w:val="center"/>
          </w:tcPr>
          <w:p w14:paraId="75008501" w14:textId="77777777" w:rsidR="00720534" w:rsidRPr="00107044" w:rsidRDefault="00720534" w:rsidP="002D246A">
            <w:pPr>
              <w:spacing w:before="120" w:after="0" w:line="240" w:lineRule="auto"/>
              <w:jc w:val="center"/>
              <w:rPr>
                <w:rFonts w:ascii="Times New Roman" w:eastAsia="Times New Roman" w:hAnsi="Times New Roman" w:cs="Times New Roman"/>
                <w:b/>
                <w:color w:val="000000"/>
                <w:sz w:val="26"/>
                <w:szCs w:val="26"/>
              </w:rPr>
            </w:pPr>
            <w:r w:rsidRPr="00107044">
              <w:rPr>
                <w:rFonts w:ascii="Times New Roman" w:eastAsia="Times New Roman" w:hAnsi="Times New Roman" w:cs="Times New Roman"/>
                <w:b/>
                <w:color w:val="000000"/>
                <w:sz w:val="26"/>
                <w:szCs w:val="26"/>
              </w:rPr>
              <w:t>Nơi công tác</w:t>
            </w:r>
          </w:p>
        </w:tc>
        <w:tc>
          <w:tcPr>
            <w:tcW w:w="3764" w:type="dxa"/>
            <w:vAlign w:val="center"/>
          </w:tcPr>
          <w:p w14:paraId="2FFB66C8" w14:textId="77777777" w:rsidR="00720534" w:rsidRPr="00107044" w:rsidRDefault="00720534" w:rsidP="002D246A">
            <w:pPr>
              <w:spacing w:before="120" w:after="0" w:line="240" w:lineRule="auto"/>
              <w:jc w:val="center"/>
              <w:rPr>
                <w:rFonts w:ascii="Times New Roman" w:eastAsia="Times New Roman" w:hAnsi="Times New Roman" w:cs="Times New Roman"/>
                <w:b/>
                <w:color w:val="000000"/>
                <w:sz w:val="26"/>
                <w:szCs w:val="26"/>
              </w:rPr>
            </w:pPr>
            <w:r w:rsidRPr="00107044">
              <w:rPr>
                <w:rFonts w:ascii="Times New Roman" w:eastAsia="Times New Roman" w:hAnsi="Times New Roman" w:cs="Times New Roman"/>
                <w:b/>
                <w:color w:val="000000"/>
                <w:sz w:val="26"/>
                <w:szCs w:val="26"/>
              </w:rPr>
              <w:t>Công việc đảm nhiệm</w:t>
            </w:r>
          </w:p>
        </w:tc>
      </w:tr>
      <w:tr w:rsidR="00720534" w:rsidRPr="00107044" w14:paraId="37AC6E92" w14:textId="77777777" w:rsidTr="002D246A">
        <w:trPr>
          <w:trHeight w:val="397"/>
          <w:jc w:val="center"/>
        </w:trPr>
        <w:tc>
          <w:tcPr>
            <w:tcW w:w="2397" w:type="dxa"/>
            <w:vAlign w:val="center"/>
          </w:tcPr>
          <w:p w14:paraId="3620B316" w14:textId="77777777" w:rsidR="00720534" w:rsidRPr="00107044" w:rsidRDefault="00720534" w:rsidP="002D246A">
            <w:pPr>
              <w:spacing w:before="120" w:after="0" w:line="240" w:lineRule="auto"/>
              <w:jc w:val="center"/>
              <w:rPr>
                <w:rFonts w:ascii="Times New Roman" w:eastAsia="Times New Roman" w:hAnsi="Times New Roman" w:cs="Times New Roman"/>
                <w:color w:val="000000"/>
                <w:sz w:val="26"/>
                <w:szCs w:val="26"/>
              </w:rPr>
            </w:pPr>
            <w:r w:rsidRPr="00107044">
              <w:rPr>
                <w:rFonts w:ascii="Times New Roman" w:hAnsi="Times New Roman" w:cs="Times New Roman"/>
                <w:bCs/>
                <w:color w:val="000000"/>
                <w:sz w:val="26"/>
                <w:szCs w:val="26"/>
                <w:lang w:val="nl-NL"/>
              </w:rPr>
              <w:t>2004 đến 2009</w:t>
            </w:r>
          </w:p>
        </w:tc>
        <w:tc>
          <w:tcPr>
            <w:tcW w:w="3161" w:type="dxa"/>
            <w:vAlign w:val="center"/>
          </w:tcPr>
          <w:p w14:paraId="1F8315E8" w14:textId="77777777" w:rsidR="00720534" w:rsidRPr="00107044" w:rsidRDefault="00720534" w:rsidP="002D246A">
            <w:pPr>
              <w:spacing w:before="120" w:after="0" w:line="240" w:lineRule="auto"/>
              <w:jc w:val="center"/>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Văn phòng Đoàn TNCSHCM, Trường ĐHKHXH&amp;NV, ĐHQGHN</w:t>
            </w:r>
          </w:p>
        </w:tc>
        <w:tc>
          <w:tcPr>
            <w:tcW w:w="3764" w:type="dxa"/>
            <w:vAlign w:val="center"/>
          </w:tcPr>
          <w:p w14:paraId="02EC20A1" w14:textId="77777777" w:rsidR="00720534" w:rsidRPr="00107044" w:rsidRDefault="00720534" w:rsidP="002D246A">
            <w:pPr>
              <w:spacing w:before="120" w:after="0" w:line="240" w:lineRule="auto"/>
              <w:jc w:val="center"/>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Chuyên viên</w:t>
            </w:r>
          </w:p>
        </w:tc>
      </w:tr>
      <w:tr w:rsidR="00720534" w:rsidRPr="00107044" w14:paraId="7A5BC636" w14:textId="77777777" w:rsidTr="002D246A">
        <w:trPr>
          <w:trHeight w:val="397"/>
          <w:jc w:val="center"/>
        </w:trPr>
        <w:tc>
          <w:tcPr>
            <w:tcW w:w="2397" w:type="dxa"/>
            <w:vAlign w:val="center"/>
          </w:tcPr>
          <w:p w14:paraId="6D1AA5B7" w14:textId="77777777" w:rsidR="00720534" w:rsidRPr="00107044" w:rsidRDefault="00720534" w:rsidP="002D246A">
            <w:pPr>
              <w:spacing w:before="120" w:after="0" w:line="240" w:lineRule="auto"/>
              <w:jc w:val="center"/>
              <w:rPr>
                <w:rFonts w:ascii="Times New Roman" w:eastAsia="Times New Roman" w:hAnsi="Times New Roman" w:cs="Times New Roman"/>
                <w:color w:val="000000"/>
                <w:sz w:val="26"/>
                <w:szCs w:val="26"/>
              </w:rPr>
            </w:pPr>
            <w:r w:rsidRPr="00107044">
              <w:rPr>
                <w:rFonts w:ascii="Times New Roman" w:hAnsi="Times New Roman" w:cs="Times New Roman"/>
                <w:bCs/>
                <w:color w:val="000000"/>
                <w:sz w:val="26"/>
                <w:szCs w:val="26"/>
                <w:lang w:val="nl-NL"/>
              </w:rPr>
              <w:t>2009 đến 2020</w:t>
            </w:r>
          </w:p>
        </w:tc>
        <w:tc>
          <w:tcPr>
            <w:tcW w:w="3161" w:type="dxa"/>
            <w:vAlign w:val="center"/>
          </w:tcPr>
          <w:p w14:paraId="325443AF" w14:textId="77777777" w:rsidR="00720534" w:rsidRPr="00107044" w:rsidRDefault="00720534" w:rsidP="002D246A">
            <w:pPr>
              <w:spacing w:before="120" w:after="0" w:line="240" w:lineRule="auto"/>
              <w:jc w:val="center"/>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Phòng Chính trị và CTHSSV, Trường ĐHKHXH&amp;NV, ĐHQGHN</w:t>
            </w:r>
          </w:p>
        </w:tc>
        <w:tc>
          <w:tcPr>
            <w:tcW w:w="3764" w:type="dxa"/>
            <w:vAlign w:val="center"/>
          </w:tcPr>
          <w:p w14:paraId="65B5611F" w14:textId="77777777" w:rsidR="00720534" w:rsidRPr="00107044" w:rsidRDefault="00720534" w:rsidP="002D246A">
            <w:pPr>
              <w:spacing w:before="120" w:after="0" w:line="240" w:lineRule="auto"/>
              <w:jc w:val="center"/>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Phó Trưởng Phòng</w:t>
            </w:r>
          </w:p>
        </w:tc>
      </w:tr>
      <w:tr w:rsidR="00720534" w:rsidRPr="00107044" w14:paraId="5B3F52A1" w14:textId="77777777" w:rsidTr="002D246A">
        <w:trPr>
          <w:trHeight w:val="397"/>
          <w:jc w:val="center"/>
        </w:trPr>
        <w:tc>
          <w:tcPr>
            <w:tcW w:w="2397" w:type="dxa"/>
            <w:vAlign w:val="center"/>
          </w:tcPr>
          <w:p w14:paraId="2DD011A9" w14:textId="77777777" w:rsidR="00720534" w:rsidRPr="00107044" w:rsidRDefault="00720534" w:rsidP="002D246A">
            <w:pPr>
              <w:spacing w:before="120" w:after="0" w:line="240" w:lineRule="auto"/>
              <w:jc w:val="center"/>
              <w:rPr>
                <w:rFonts w:ascii="Times New Roman" w:eastAsia="Times New Roman" w:hAnsi="Times New Roman" w:cs="Times New Roman"/>
                <w:color w:val="000000"/>
                <w:sz w:val="26"/>
                <w:szCs w:val="26"/>
              </w:rPr>
            </w:pPr>
            <w:r w:rsidRPr="00107044">
              <w:rPr>
                <w:rFonts w:ascii="Times New Roman" w:hAnsi="Times New Roman" w:cs="Times New Roman"/>
                <w:bCs/>
                <w:color w:val="000000"/>
                <w:sz w:val="26"/>
                <w:szCs w:val="26"/>
                <w:lang w:val="nl-NL"/>
              </w:rPr>
              <w:t>2021 đến nay</w:t>
            </w:r>
          </w:p>
        </w:tc>
        <w:tc>
          <w:tcPr>
            <w:tcW w:w="3161" w:type="dxa"/>
            <w:vAlign w:val="center"/>
          </w:tcPr>
          <w:p w14:paraId="2242469B" w14:textId="77777777" w:rsidR="00720534" w:rsidRPr="00107044" w:rsidRDefault="00720534" w:rsidP="002D246A">
            <w:pPr>
              <w:spacing w:before="120" w:after="0" w:line="240" w:lineRule="auto"/>
              <w:jc w:val="center"/>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Trung tâm Đảm bảo chất lượng giáo dục, Trường ĐHKHXH&amp;NV, ĐHQGHN</w:t>
            </w:r>
          </w:p>
        </w:tc>
        <w:tc>
          <w:tcPr>
            <w:tcW w:w="3764" w:type="dxa"/>
            <w:vAlign w:val="center"/>
          </w:tcPr>
          <w:p w14:paraId="639B635A" w14:textId="77777777" w:rsidR="00720534" w:rsidRPr="00107044" w:rsidRDefault="00720534" w:rsidP="002D246A">
            <w:pPr>
              <w:spacing w:before="120" w:after="0" w:line="240" w:lineRule="auto"/>
              <w:jc w:val="center"/>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Giám đốc</w:t>
            </w:r>
          </w:p>
        </w:tc>
      </w:tr>
    </w:tbl>
    <w:p w14:paraId="2751C9A6" w14:textId="77777777" w:rsidR="00720534" w:rsidRPr="00107044" w:rsidRDefault="00720534" w:rsidP="00720534">
      <w:pPr>
        <w:spacing w:before="120"/>
        <w:rPr>
          <w:rFonts w:ascii="Times New Roman" w:eastAsia="Times New Roman" w:hAnsi="Times New Roman" w:cs="Times New Roman"/>
          <w:b/>
          <w:color w:val="000000"/>
          <w:sz w:val="26"/>
          <w:szCs w:val="26"/>
        </w:rPr>
      </w:pPr>
    </w:p>
    <w:p w14:paraId="07B1B302" w14:textId="77777777" w:rsidR="00720534" w:rsidRPr="00107044" w:rsidRDefault="00720534" w:rsidP="00720534">
      <w:pPr>
        <w:spacing w:before="120"/>
        <w:rPr>
          <w:rFonts w:ascii="Times New Roman" w:eastAsia="Times New Roman" w:hAnsi="Times New Roman" w:cs="Times New Roman"/>
          <w:b/>
          <w:color w:val="000000"/>
          <w:sz w:val="26"/>
          <w:szCs w:val="26"/>
        </w:rPr>
      </w:pPr>
      <w:r w:rsidRPr="00107044">
        <w:rPr>
          <w:rFonts w:ascii="Times New Roman" w:eastAsia="Times New Roman" w:hAnsi="Times New Roman" w:cs="Times New Roman"/>
          <w:b/>
          <w:color w:val="000000"/>
          <w:sz w:val="26"/>
          <w:szCs w:val="26"/>
        </w:rPr>
        <w:t>IV. QUÁ TRÌNH NGHIÊN CỨU KHOA HỌC</w:t>
      </w:r>
    </w:p>
    <w:p w14:paraId="472D1510" w14:textId="77777777" w:rsidR="00720534" w:rsidRPr="00107044" w:rsidRDefault="00720534" w:rsidP="00720534">
      <w:pPr>
        <w:numPr>
          <w:ilvl w:val="0"/>
          <w:numId w:val="3"/>
        </w:numPr>
        <w:spacing w:before="120" w:after="120" w:line="240" w:lineRule="auto"/>
        <w:ind w:left="357" w:hanging="357"/>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Các đề tài nghiên cứu khoa học đã và đang tham gia:</w:t>
      </w:r>
    </w:p>
    <w:tbl>
      <w:tblPr>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4565"/>
        <w:gridCol w:w="1276"/>
        <w:gridCol w:w="1701"/>
        <w:gridCol w:w="1105"/>
      </w:tblGrid>
      <w:tr w:rsidR="00720534" w:rsidRPr="00107044" w14:paraId="5515D8E6" w14:textId="77777777" w:rsidTr="002D246A">
        <w:tc>
          <w:tcPr>
            <w:tcW w:w="675" w:type="dxa"/>
            <w:vAlign w:val="center"/>
          </w:tcPr>
          <w:p w14:paraId="278DEFA4" w14:textId="77777777" w:rsidR="00720534" w:rsidRPr="00107044" w:rsidRDefault="00720534" w:rsidP="002D246A">
            <w:pPr>
              <w:spacing w:after="0" w:line="312" w:lineRule="auto"/>
              <w:jc w:val="center"/>
              <w:rPr>
                <w:rFonts w:ascii="Times New Roman" w:eastAsia="Times New Roman" w:hAnsi="Times New Roman" w:cs="Times New Roman"/>
                <w:b/>
                <w:color w:val="000000"/>
                <w:sz w:val="26"/>
                <w:szCs w:val="26"/>
              </w:rPr>
            </w:pPr>
            <w:r w:rsidRPr="00107044">
              <w:rPr>
                <w:rFonts w:ascii="Times New Roman" w:eastAsia="Times New Roman" w:hAnsi="Times New Roman" w:cs="Times New Roman"/>
                <w:b/>
                <w:color w:val="000000"/>
                <w:sz w:val="26"/>
                <w:szCs w:val="26"/>
              </w:rPr>
              <w:t>TT</w:t>
            </w:r>
          </w:p>
        </w:tc>
        <w:tc>
          <w:tcPr>
            <w:tcW w:w="4565" w:type="dxa"/>
            <w:vAlign w:val="center"/>
          </w:tcPr>
          <w:p w14:paraId="0B2F1E7A" w14:textId="77777777" w:rsidR="00720534" w:rsidRPr="00107044" w:rsidRDefault="00720534" w:rsidP="002D246A">
            <w:pPr>
              <w:spacing w:after="0" w:line="312" w:lineRule="auto"/>
              <w:jc w:val="center"/>
              <w:rPr>
                <w:rFonts w:ascii="Times New Roman" w:eastAsia="Times New Roman" w:hAnsi="Times New Roman" w:cs="Times New Roman"/>
                <w:b/>
                <w:color w:val="000000"/>
                <w:sz w:val="26"/>
                <w:szCs w:val="26"/>
              </w:rPr>
            </w:pPr>
            <w:r w:rsidRPr="00107044">
              <w:rPr>
                <w:rFonts w:ascii="Times New Roman" w:eastAsia="Times New Roman" w:hAnsi="Times New Roman" w:cs="Times New Roman"/>
                <w:b/>
                <w:color w:val="000000"/>
                <w:sz w:val="26"/>
                <w:szCs w:val="26"/>
              </w:rPr>
              <w:t>Tên đề tài nghiên cứu</w:t>
            </w:r>
          </w:p>
        </w:tc>
        <w:tc>
          <w:tcPr>
            <w:tcW w:w="1276" w:type="dxa"/>
            <w:vAlign w:val="center"/>
          </w:tcPr>
          <w:p w14:paraId="29B0F521" w14:textId="77777777" w:rsidR="00720534" w:rsidRPr="00107044" w:rsidRDefault="00720534" w:rsidP="002D246A">
            <w:pPr>
              <w:spacing w:after="0" w:line="312" w:lineRule="auto"/>
              <w:jc w:val="center"/>
              <w:rPr>
                <w:rFonts w:ascii="Times New Roman" w:eastAsia="Times New Roman" w:hAnsi="Times New Roman" w:cs="Times New Roman"/>
                <w:b/>
                <w:color w:val="000000"/>
                <w:sz w:val="26"/>
                <w:szCs w:val="26"/>
              </w:rPr>
            </w:pPr>
            <w:r w:rsidRPr="00107044">
              <w:rPr>
                <w:rFonts w:ascii="Times New Roman" w:eastAsia="Times New Roman" w:hAnsi="Times New Roman" w:cs="Times New Roman"/>
                <w:b/>
                <w:color w:val="000000"/>
                <w:sz w:val="26"/>
                <w:szCs w:val="26"/>
              </w:rPr>
              <w:t>Năm bắt đầu/Năm hoàn thành</w:t>
            </w:r>
          </w:p>
        </w:tc>
        <w:tc>
          <w:tcPr>
            <w:tcW w:w="1701" w:type="dxa"/>
            <w:vAlign w:val="center"/>
          </w:tcPr>
          <w:p w14:paraId="04B8BF6B" w14:textId="77777777" w:rsidR="00720534" w:rsidRPr="00107044" w:rsidRDefault="00720534" w:rsidP="002D246A">
            <w:pPr>
              <w:spacing w:after="0" w:line="312" w:lineRule="auto"/>
              <w:jc w:val="center"/>
              <w:rPr>
                <w:rFonts w:ascii="Times New Roman" w:eastAsia="Times New Roman" w:hAnsi="Times New Roman" w:cs="Times New Roman"/>
                <w:b/>
                <w:color w:val="000000"/>
                <w:sz w:val="26"/>
                <w:szCs w:val="26"/>
              </w:rPr>
            </w:pPr>
            <w:r w:rsidRPr="00107044">
              <w:rPr>
                <w:rFonts w:ascii="Times New Roman" w:eastAsia="Times New Roman" w:hAnsi="Times New Roman" w:cs="Times New Roman"/>
                <w:b/>
                <w:color w:val="000000"/>
                <w:sz w:val="26"/>
                <w:szCs w:val="26"/>
              </w:rPr>
              <w:t>Đề tài cấp (NN, Bộ, ngành, trường)</w:t>
            </w:r>
          </w:p>
        </w:tc>
        <w:tc>
          <w:tcPr>
            <w:tcW w:w="1105" w:type="dxa"/>
            <w:vAlign w:val="center"/>
          </w:tcPr>
          <w:p w14:paraId="3E9429D6" w14:textId="77777777" w:rsidR="00720534" w:rsidRPr="00107044" w:rsidRDefault="00720534" w:rsidP="002D246A">
            <w:pPr>
              <w:spacing w:after="0" w:line="312" w:lineRule="auto"/>
              <w:jc w:val="center"/>
              <w:rPr>
                <w:rFonts w:ascii="Times New Roman" w:eastAsia="Times New Roman" w:hAnsi="Times New Roman" w:cs="Times New Roman"/>
                <w:b/>
                <w:color w:val="000000"/>
                <w:sz w:val="26"/>
                <w:szCs w:val="26"/>
              </w:rPr>
            </w:pPr>
            <w:r w:rsidRPr="00107044">
              <w:rPr>
                <w:rFonts w:ascii="Times New Roman" w:eastAsia="Times New Roman" w:hAnsi="Times New Roman" w:cs="Times New Roman"/>
                <w:b/>
                <w:color w:val="000000"/>
                <w:sz w:val="26"/>
                <w:szCs w:val="26"/>
              </w:rPr>
              <w:t>Trách nhiệm tham gia trong đề tài</w:t>
            </w:r>
          </w:p>
        </w:tc>
      </w:tr>
      <w:tr w:rsidR="00720534" w:rsidRPr="00107044" w14:paraId="2BD5C7F1" w14:textId="77777777" w:rsidTr="002D246A">
        <w:trPr>
          <w:trHeight w:val="482"/>
        </w:trPr>
        <w:tc>
          <w:tcPr>
            <w:tcW w:w="675" w:type="dxa"/>
          </w:tcPr>
          <w:p w14:paraId="422EC772"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1</w:t>
            </w:r>
          </w:p>
        </w:tc>
        <w:tc>
          <w:tcPr>
            <w:tcW w:w="4565" w:type="dxa"/>
            <w:tcBorders>
              <w:top w:val="single" w:sz="4" w:space="0" w:color="000000"/>
              <w:left w:val="single" w:sz="4" w:space="0" w:color="000000"/>
              <w:bottom w:val="single" w:sz="4" w:space="0" w:color="000000"/>
              <w:right w:val="single" w:sz="4" w:space="0" w:color="000000"/>
            </w:tcBorders>
          </w:tcPr>
          <w:p w14:paraId="17A63CBA"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hAnsi="Times New Roman" w:cs="Times New Roman"/>
                <w:sz w:val="26"/>
                <w:szCs w:val="26"/>
              </w:rPr>
              <w:t>Hoạt động Đoàn Thanh niên Cộng sản Hồ Chí Minh trong mô hình đào tạo theo tín chỉ (Nghiên cứu trường hợp Trường Đại học Khoa học Xã hội và Nhân văn)</w:t>
            </w:r>
          </w:p>
        </w:tc>
        <w:tc>
          <w:tcPr>
            <w:tcW w:w="1276" w:type="dxa"/>
            <w:shd w:val="clear" w:color="auto" w:fill="auto"/>
          </w:tcPr>
          <w:p w14:paraId="5F747D04"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2006</w:t>
            </w:r>
          </w:p>
        </w:tc>
        <w:tc>
          <w:tcPr>
            <w:tcW w:w="1701" w:type="dxa"/>
            <w:shd w:val="clear" w:color="auto" w:fill="auto"/>
          </w:tcPr>
          <w:p w14:paraId="12ECED4E"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Cơ sở</w:t>
            </w:r>
          </w:p>
        </w:tc>
        <w:tc>
          <w:tcPr>
            <w:tcW w:w="1105" w:type="dxa"/>
            <w:shd w:val="clear" w:color="auto" w:fill="auto"/>
          </w:tcPr>
          <w:p w14:paraId="26587D90"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Chủ trì</w:t>
            </w:r>
          </w:p>
        </w:tc>
      </w:tr>
      <w:tr w:rsidR="00720534" w:rsidRPr="00107044" w14:paraId="6299C597" w14:textId="77777777" w:rsidTr="002D246A">
        <w:trPr>
          <w:trHeight w:val="482"/>
        </w:trPr>
        <w:tc>
          <w:tcPr>
            <w:tcW w:w="675" w:type="dxa"/>
          </w:tcPr>
          <w:p w14:paraId="43643F18"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lastRenderedPageBreak/>
              <w:t>2</w:t>
            </w:r>
          </w:p>
        </w:tc>
        <w:tc>
          <w:tcPr>
            <w:tcW w:w="4565" w:type="dxa"/>
            <w:tcBorders>
              <w:top w:val="single" w:sz="4" w:space="0" w:color="000000"/>
              <w:left w:val="single" w:sz="4" w:space="0" w:color="000000"/>
              <w:bottom w:val="single" w:sz="4" w:space="0" w:color="000000"/>
              <w:right w:val="single" w:sz="4" w:space="0" w:color="000000"/>
            </w:tcBorders>
          </w:tcPr>
          <w:p w14:paraId="77D54DB0"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hAnsi="Times New Roman" w:cs="Times New Roman"/>
                <w:sz w:val="26"/>
                <w:szCs w:val="26"/>
              </w:rPr>
              <w:t>Thực trạng viện lạc của sinh viên Trường Đại học Khoa học Xã hội và Nhân văn sau khi tốt nghiệp</w:t>
            </w:r>
          </w:p>
        </w:tc>
        <w:tc>
          <w:tcPr>
            <w:tcW w:w="1276" w:type="dxa"/>
            <w:shd w:val="clear" w:color="auto" w:fill="auto"/>
          </w:tcPr>
          <w:p w14:paraId="4D124E33"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2008</w:t>
            </w:r>
          </w:p>
        </w:tc>
        <w:tc>
          <w:tcPr>
            <w:tcW w:w="1701" w:type="dxa"/>
            <w:shd w:val="clear" w:color="auto" w:fill="auto"/>
          </w:tcPr>
          <w:p w14:paraId="524EDEB5"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Cơ sở</w:t>
            </w:r>
          </w:p>
        </w:tc>
        <w:tc>
          <w:tcPr>
            <w:tcW w:w="1105" w:type="dxa"/>
            <w:shd w:val="clear" w:color="auto" w:fill="auto"/>
          </w:tcPr>
          <w:p w14:paraId="36C299F9"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Thành viên</w:t>
            </w:r>
          </w:p>
        </w:tc>
      </w:tr>
      <w:tr w:rsidR="00720534" w:rsidRPr="00107044" w14:paraId="0D8F83A5" w14:textId="77777777" w:rsidTr="002D246A">
        <w:trPr>
          <w:trHeight w:val="482"/>
        </w:trPr>
        <w:tc>
          <w:tcPr>
            <w:tcW w:w="675" w:type="dxa"/>
          </w:tcPr>
          <w:p w14:paraId="403E0D6B"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3</w:t>
            </w:r>
          </w:p>
        </w:tc>
        <w:tc>
          <w:tcPr>
            <w:tcW w:w="4565" w:type="dxa"/>
            <w:tcBorders>
              <w:top w:val="single" w:sz="4" w:space="0" w:color="000000"/>
              <w:left w:val="single" w:sz="4" w:space="0" w:color="000000"/>
              <w:bottom w:val="single" w:sz="4" w:space="0" w:color="000000"/>
              <w:right w:val="single" w:sz="4" w:space="0" w:color="000000"/>
            </w:tcBorders>
          </w:tcPr>
          <w:p w14:paraId="27959A5D"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hAnsi="Times New Roman" w:cs="Times New Roman"/>
                <w:sz w:val="26"/>
                <w:szCs w:val="26"/>
              </w:rPr>
              <w:t>Vai trò của vốn xã hội trong quá trình tìm kiếm việc làm của sinh viên sau khi tốt nghiệp (Nghiên cứu trường hợp Trường Đại học Khoa học Xã hội và Nhân văn, ĐHQGHN)</w:t>
            </w:r>
          </w:p>
        </w:tc>
        <w:tc>
          <w:tcPr>
            <w:tcW w:w="1276" w:type="dxa"/>
            <w:shd w:val="clear" w:color="auto" w:fill="auto"/>
          </w:tcPr>
          <w:p w14:paraId="314FA91E"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2014</w:t>
            </w:r>
          </w:p>
        </w:tc>
        <w:tc>
          <w:tcPr>
            <w:tcW w:w="1701" w:type="dxa"/>
            <w:shd w:val="clear" w:color="auto" w:fill="auto"/>
          </w:tcPr>
          <w:p w14:paraId="5817BABD" w14:textId="77777777" w:rsidR="00720534" w:rsidRPr="00107044" w:rsidRDefault="00720534" w:rsidP="002D246A">
            <w:pPr>
              <w:spacing w:after="0" w:line="312" w:lineRule="auto"/>
              <w:rPr>
                <w:rFonts w:ascii="Times New Roman" w:hAnsi="Times New Roman" w:cs="Times New Roman"/>
                <w:color w:val="000000"/>
                <w:sz w:val="26"/>
                <w:szCs w:val="26"/>
                <w:lang w:val="nl-NL"/>
              </w:rPr>
            </w:pPr>
            <w:r w:rsidRPr="00107044">
              <w:rPr>
                <w:rFonts w:ascii="Times New Roman" w:hAnsi="Times New Roman" w:cs="Times New Roman"/>
                <w:color w:val="000000"/>
                <w:sz w:val="26"/>
                <w:szCs w:val="26"/>
                <w:lang w:val="nl-NL"/>
              </w:rPr>
              <w:t>Cơ sở</w:t>
            </w:r>
          </w:p>
        </w:tc>
        <w:tc>
          <w:tcPr>
            <w:tcW w:w="1105" w:type="dxa"/>
            <w:shd w:val="clear" w:color="auto" w:fill="auto"/>
          </w:tcPr>
          <w:p w14:paraId="2163D282"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Chủ trì</w:t>
            </w:r>
          </w:p>
        </w:tc>
      </w:tr>
      <w:tr w:rsidR="00720534" w:rsidRPr="00107044" w14:paraId="282BA8D6" w14:textId="77777777" w:rsidTr="002D246A">
        <w:trPr>
          <w:trHeight w:val="482"/>
        </w:trPr>
        <w:tc>
          <w:tcPr>
            <w:tcW w:w="675" w:type="dxa"/>
          </w:tcPr>
          <w:p w14:paraId="55BA102E"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4</w:t>
            </w:r>
          </w:p>
        </w:tc>
        <w:tc>
          <w:tcPr>
            <w:tcW w:w="4565" w:type="dxa"/>
            <w:tcBorders>
              <w:top w:val="single" w:sz="4" w:space="0" w:color="000000"/>
              <w:left w:val="single" w:sz="4" w:space="0" w:color="000000"/>
              <w:bottom w:val="single" w:sz="4" w:space="0" w:color="000000"/>
              <w:right w:val="single" w:sz="4" w:space="0" w:color="000000"/>
            </w:tcBorders>
          </w:tcPr>
          <w:p w14:paraId="5E0B9A3D"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Ứng xử của người Việt Nam hiện nay trong các không gian công cộng</w:t>
            </w:r>
          </w:p>
        </w:tc>
        <w:tc>
          <w:tcPr>
            <w:tcW w:w="1276" w:type="dxa"/>
            <w:shd w:val="clear" w:color="auto" w:fill="auto"/>
          </w:tcPr>
          <w:p w14:paraId="7E28F4B7"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2016-2020</w:t>
            </w:r>
          </w:p>
        </w:tc>
        <w:tc>
          <w:tcPr>
            <w:tcW w:w="1701" w:type="dxa"/>
            <w:shd w:val="clear" w:color="auto" w:fill="auto"/>
          </w:tcPr>
          <w:p w14:paraId="04411987" w14:textId="77777777" w:rsidR="00720534" w:rsidRPr="00107044" w:rsidRDefault="00720534" w:rsidP="002D246A">
            <w:pPr>
              <w:spacing w:after="0" w:line="312" w:lineRule="auto"/>
              <w:rPr>
                <w:rFonts w:ascii="Times New Roman" w:hAnsi="Times New Roman" w:cs="Times New Roman"/>
                <w:color w:val="000000"/>
                <w:sz w:val="26"/>
                <w:szCs w:val="26"/>
                <w:lang w:val="nl-NL"/>
              </w:rPr>
            </w:pPr>
            <w:r w:rsidRPr="00107044">
              <w:rPr>
                <w:rFonts w:ascii="Times New Roman" w:hAnsi="Times New Roman" w:cs="Times New Roman"/>
                <w:color w:val="000000"/>
                <w:sz w:val="26"/>
                <w:szCs w:val="26"/>
                <w:lang w:val="nl-NL"/>
              </w:rPr>
              <w:t>Cấp Bộ</w:t>
            </w:r>
          </w:p>
          <w:p w14:paraId="507D0C0F"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hAnsi="Times New Roman" w:cs="Times New Roman"/>
                <w:color w:val="000000"/>
                <w:sz w:val="26"/>
                <w:szCs w:val="26"/>
                <w:lang w:val="nl-NL"/>
              </w:rPr>
              <w:t>KX.01.48/16-20</w:t>
            </w:r>
          </w:p>
        </w:tc>
        <w:tc>
          <w:tcPr>
            <w:tcW w:w="1105" w:type="dxa"/>
            <w:shd w:val="clear" w:color="auto" w:fill="auto"/>
          </w:tcPr>
          <w:p w14:paraId="6844883E"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Thành viên</w:t>
            </w:r>
          </w:p>
        </w:tc>
      </w:tr>
      <w:tr w:rsidR="00720534" w:rsidRPr="00107044" w14:paraId="149812D1" w14:textId="77777777" w:rsidTr="002D246A">
        <w:trPr>
          <w:trHeight w:val="482"/>
        </w:trPr>
        <w:tc>
          <w:tcPr>
            <w:tcW w:w="675" w:type="dxa"/>
          </w:tcPr>
          <w:p w14:paraId="2DF8EC51"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5</w:t>
            </w:r>
          </w:p>
        </w:tc>
        <w:tc>
          <w:tcPr>
            <w:tcW w:w="4565" w:type="dxa"/>
            <w:tcBorders>
              <w:top w:val="single" w:sz="4" w:space="0" w:color="000000"/>
              <w:left w:val="single" w:sz="4" w:space="0" w:color="000000"/>
              <w:bottom w:val="single" w:sz="4" w:space="0" w:color="000000"/>
              <w:right w:val="single" w:sz="4" w:space="0" w:color="000000"/>
            </w:tcBorders>
          </w:tcPr>
          <w:p w14:paraId="418E9958"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Xây dựng giải pháp nâng cao kỹ năng nghề nghiệp cho sinh viên Đại học Quốc gia Hà Nội trong bối cảnh cách mạng công nghiệp lần thứ tư</w:t>
            </w:r>
          </w:p>
        </w:tc>
        <w:tc>
          <w:tcPr>
            <w:tcW w:w="1276" w:type="dxa"/>
            <w:shd w:val="clear" w:color="auto" w:fill="auto"/>
          </w:tcPr>
          <w:p w14:paraId="169DAE78"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2022-2024</w:t>
            </w:r>
          </w:p>
        </w:tc>
        <w:tc>
          <w:tcPr>
            <w:tcW w:w="1701" w:type="dxa"/>
            <w:shd w:val="clear" w:color="auto" w:fill="auto"/>
          </w:tcPr>
          <w:p w14:paraId="3A3B01D8"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Cấp ĐHQGHN</w:t>
            </w:r>
          </w:p>
          <w:p w14:paraId="04C2838E"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QG.22.34</w:t>
            </w:r>
          </w:p>
        </w:tc>
        <w:tc>
          <w:tcPr>
            <w:tcW w:w="1105" w:type="dxa"/>
            <w:shd w:val="clear" w:color="auto" w:fill="auto"/>
          </w:tcPr>
          <w:p w14:paraId="353D8806"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Chủ trì</w:t>
            </w:r>
          </w:p>
        </w:tc>
      </w:tr>
    </w:tbl>
    <w:p w14:paraId="29169E17" w14:textId="77777777" w:rsidR="00720534" w:rsidRPr="00107044" w:rsidRDefault="00720534" w:rsidP="00720534">
      <w:pPr>
        <w:numPr>
          <w:ilvl w:val="0"/>
          <w:numId w:val="3"/>
        </w:numPr>
        <w:spacing w:before="240" w:after="120" w:line="240" w:lineRule="auto"/>
        <w:ind w:left="357" w:hanging="357"/>
        <w:jc w:val="both"/>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Các công trình khoa học đã công bố: (tên công trình, năm công bố, nơi công bố...)</w:t>
      </w:r>
    </w:p>
    <w:tbl>
      <w:tblPr>
        <w:tblW w:w="960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111"/>
        <w:gridCol w:w="992"/>
        <w:gridCol w:w="1418"/>
        <w:gridCol w:w="992"/>
        <w:gridCol w:w="1530"/>
      </w:tblGrid>
      <w:tr w:rsidR="00720534" w:rsidRPr="00107044" w14:paraId="598B1EC8" w14:textId="77777777" w:rsidTr="002D246A">
        <w:tc>
          <w:tcPr>
            <w:tcW w:w="562" w:type="dxa"/>
          </w:tcPr>
          <w:p w14:paraId="63BB9ABD" w14:textId="77777777" w:rsidR="00720534" w:rsidRPr="00107044" w:rsidRDefault="00720534" w:rsidP="002D246A">
            <w:pPr>
              <w:spacing w:after="0" w:line="312" w:lineRule="auto"/>
              <w:jc w:val="center"/>
              <w:rPr>
                <w:rFonts w:ascii="Times New Roman" w:eastAsia="Times New Roman" w:hAnsi="Times New Roman" w:cs="Times New Roman"/>
                <w:b/>
                <w:color w:val="000000"/>
                <w:sz w:val="26"/>
                <w:szCs w:val="26"/>
              </w:rPr>
            </w:pPr>
            <w:r w:rsidRPr="00107044">
              <w:rPr>
                <w:rFonts w:ascii="Times New Roman" w:eastAsia="Times New Roman" w:hAnsi="Times New Roman" w:cs="Times New Roman"/>
                <w:b/>
                <w:color w:val="000000"/>
                <w:sz w:val="26"/>
                <w:szCs w:val="26"/>
              </w:rPr>
              <w:t>TT</w:t>
            </w:r>
          </w:p>
        </w:tc>
        <w:tc>
          <w:tcPr>
            <w:tcW w:w="4111" w:type="dxa"/>
          </w:tcPr>
          <w:p w14:paraId="2F2C4251" w14:textId="77777777" w:rsidR="00720534" w:rsidRPr="00107044" w:rsidRDefault="00720534" w:rsidP="002D246A">
            <w:pPr>
              <w:spacing w:after="0" w:line="312" w:lineRule="auto"/>
              <w:jc w:val="center"/>
              <w:rPr>
                <w:rFonts w:ascii="Times New Roman" w:eastAsia="Times New Roman" w:hAnsi="Times New Roman" w:cs="Times New Roman"/>
                <w:b/>
                <w:color w:val="000000"/>
                <w:sz w:val="26"/>
                <w:szCs w:val="26"/>
              </w:rPr>
            </w:pPr>
            <w:r w:rsidRPr="00107044">
              <w:rPr>
                <w:rFonts w:ascii="Times New Roman" w:eastAsia="Times New Roman" w:hAnsi="Times New Roman" w:cs="Times New Roman"/>
                <w:b/>
                <w:color w:val="000000"/>
                <w:sz w:val="26"/>
                <w:szCs w:val="26"/>
              </w:rPr>
              <w:t>Tên công trình</w:t>
            </w:r>
          </w:p>
        </w:tc>
        <w:tc>
          <w:tcPr>
            <w:tcW w:w="992" w:type="dxa"/>
          </w:tcPr>
          <w:p w14:paraId="4FF8E85A" w14:textId="77777777" w:rsidR="00720534" w:rsidRPr="00107044" w:rsidRDefault="00720534" w:rsidP="002D246A">
            <w:pPr>
              <w:spacing w:after="0" w:line="312" w:lineRule="auto"/>
              <w:jc w:val="center"/>
              <w:rPr>
                <w:rFonts w:ascii="Times New Roman" w:eastAsia="Times New Roman" w:hAnsi="Times New Roman" w:cs="Times New Roman"/>
                <w:b/>
                <w:color w:val="000000"/>
                <w:sz w:val="26"/>
                <w:szCs w:val="26"/>
              </w:rPr>
            </w:pPr>
            <w:r w:rsidRPr="00107044">
              <w:rPr>
                <w:rFonts w:ascii="Times New Roman" w:eastAsia="Times New Roman" w:hAnsi="Times New Roman" w:cs="Times New Roman"/>
                <w:b/>
                <w:color w:val="000000"/>
                <w:sz w:val="26"/>
                <w:szCs w:val="26"/>
              </w:rPr>
              <w:t>Năm công bố</w:t>
            </w:r>
          </w:p>
        </w:tc>
        <w:tc>
          <w:tcPr>
            <w:tcW w:w="1418" w:type="dxa"/>
          </w:tcPr>
          <w:p w14:paraId="1AF6B71D" w14:textId="77777777" w:rsidR="00720534" w:rsidRPr="00107044" w:rsidRDefault="00720534" w:rsidP="002D246A">
            <w:pPr>
              <w:spacing w:after="0" w:line="312" w:lineRule="auto"/>
              <w:jc w:val="center"/>
              <w:rPr>
                <w:rFonts w:ascii="Times New Roman" w:eastAsia="Times New Roman" w:hAnsi="Times New Roman" w:cs="Times New Roman"/>
                <w:b/>
                <w:color w:val="000000"/>
                <w:sz w:val="26"/>
                <w:szCs w:val="26"/>
              </w:rPr>
            </w:pPr>
            <w:r w:rsidRPr="00107044">
              <w:rPr>
                <w:rFonts w:ascii="Times New Roman" w:eastAsia="Times New Roman" w:hAnsi="Times New Roman" w:cs="Times New Roman"/>
                <w:b/>
                <w:color w:val="000000"/>
                <w:sz w:val="26"/>
                <w:szCs w:val="26"/>
              </w:rPr>
              <w:t>Tên tạp chí</w:t>
            </w:r>
          </w:p>
        </w:tc>
        <w:tc>
          <w:tcPr>
            <w:tcW w:w="992" w:type="dxa"/>
          </w:tcPr>
          <w:p w14:paraId="05DB9507" w14:textId="77777777" w:rsidR="00720534" w:rsidRPr="00107044" w:rsidRDefault="00720534" w:rsidP="002D246A">
            <w:pPr>
              <w:spacing w:after="0" w:line="312" w:lineRule="auto"/>
              <w:jc w:val="center"/>
              <w:rPr>
                <w:rFonts w:ascii="Times New Roman" w:eastAsia="Times New Roman" w:hAnsi="Times New Roman" w:cs="Times New Roman"/>
                <w:b/>
                <w:color w:val="000000"/>
                <w:sz w:val="26"/>
                <w:szCs w:val="26"/>
              </w:rPr>
            </w:pPr>
            <w:r w:rsidRPr="00107044">
              <w:rPr>
                <w:rFonts w:ascii="Times New Roman" w:eastAsia="Times New Roman" w:hAnsi="Times New Roman" w:cs="Times New Roman"/>
                <w:b/>
                <w:color w:val="000000"/>
                <w:sz w:val="26"/>
                <w:szCs w:val="26"/>
              </w:rPr>
              <w:t>Tác giả chính/đồng tác giả</w:t>
            </w:r>
          </w:p>
        </w:tc>
        <w:tc>
          <w:tcPr>
            <w:tcW w:w="1530" w:type="dxa"/>
          </w:tcPr>
          <w:p w14:paraId="53F0D794" w14:textId="77777777" w:rsidR="00720534" w:rsidRPr="00107044" w:rsidRDefault="00720534" w:rsidP="002D246A">
            <w:pPr>
              <w:spacing w:after="0" w:line="312" w:lineRule="auto"/>
              <w:jc w:val="center"/>
              <w:rPr>
                <w:rFonts w:ascii="Times New Roman" w:eastAsia="Times New Roman" w:hAnsi="Times New Roman" w:cs="Times New Roman"/>
                <w:b/>
                <w:color w:val="000000"/>
                <w:sz w:val="26"/>
                <w:szCs w:val="26"/>
              </w:rPr>
            </w:pPr>
            <w:r w:rsidRPr="00107044">
              <w:rPr>
                <w:rFonts w:ascii="Times New Roman" w:eastAsia="Times New Roman" w:hAnsi="Times New Roman" w:cs="Times New Roman"/>
                <w:b/>
                <w:color w:val="000000"/>
                <w:sz w:val="26"/>
                <w:szCs w:val="26"/>
              </w:rPr>
              <w:t>Tạp chí danh mục ISI/Scopus/khác</w:t>
            </w:r>
          </w:p>
        </w:tc>
      </w:tr>
      <w:tr w:rsidR="00720534" w:rsidRPr="00107044" w14:paraId="3D3D0F26" w14:textId="77777777" w:rsidTr="002D246A">
        <w:trPr>
          <w:trHeight w:val="482"/>
        </w:trPr>
        <w:tc>
          <w:tcPr>
            <w:tcW w:w="9605" w:type="dxa"/>
            <w:gridSpan w:val="6"/>
          </w:tcPr>
          <w:p w14:paraId="4928CC93" w14:textId="77777777" w:rsidR="00720534" w:rsidRPr="00107044" w:rsidRDefault="00720534" w:rsidP="002D246A">
            <w:pPr>
              <w:spacing w:after="0" w:line="312" w:lineRule="auto"/>
              <w:rPr>
                <w:rFonts w:ascii="Times New Roman" w:eastAsia="Times New Roman" w:hAnsi="Times New Roman" w:cs="Times New Roman"/>
                <w:b/>
                <w:i/>
                <w:color w:val="000000"/>
                <w:sz w:val="26"/>
                <w:szCs w:val="26"/>
              </w:rPr>
            </w:pPr>
            <w:r w:rsidRPr="00107044">
              <w:rPr>
                <w:rFonts w:ascii="Times New Roman" w:eastAsia="Times New Roman" w:hAnsi="Times New Roman" w:cs="Times New Roman"/>
                <w:b/>
                <w:i/>
                <w:color w:val="000000"/>
                <w:sz w:val="26"/>
                <w:szCs w:val="26"/>
              </w:rPr>
              <w:t>Sách/ Chương sách</w:t>
            </w:r>
          </w:p>
        </w:tc>
      </w:tr>
      <w:tr w:rsidR="00720534" w:rsidRPr="00107044" w14:paraId="52BC65FC" w14:textId="77777777" w:rsidTr="002D246A">
        <w:trPr>
          <w:trHeight w:val="482"/>
        </w:trPr>
        <w:tc>
          <w:tcPr>
            <w:tcW w:w="562" w:type="dxa"/>
          </w:tcPr>
          <w:p w14:paraId="6A7B0649"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1</w:t>
            </w:r>
          </w:p>
        </w:tc>
        <w:tc>
          <w:tcPr>
            <w:tcW w:w="4111" w:type="dxa"/>
          </w:tcPr>
          <w:p w14:paraId="0CAD046D" w14:textId="77777777" w:rsidR="00720534" w:rsidRPr="00107044" w:rsidRDefault="00720534" w:rsidP="002D246A">
            <w:pPr>
              <w:tabs>
                <w:tab w:val="left" w:pos="1384"/>
              </w:tabs>
              <w:spacing w:after="0" w:line="312" w:lineRule="auto"/>
              <w:rPr>
                <w:rFonts w:ascii="Times New Roman" w:eastAsia="Times New Roman" w:hAnsi="Times New Roman" w:cs="Times New Roman"/>
                <w:color w:val="000000"/>
                <w:sz w:val="26"/>
                <w:szCs w:val="26"/>
              </w:rPr>
            </w:pPr>
            <w:r w:rsidRPr="00107044">
              <w:rPr>
                <w:rFonts w:ascii="Times New Roman" w:hAnsi="Times New Roman" w:cs="Times New Roman"/>
                <w:bCs/>
                <w:i/>
                <w:iCs/>
                <w:sz w:val="26"/>
                <w:szCs w:val="26"/>
              </w:rPr>
              <w:t xml:space="preserve">Văn hóa ứng xử của người Việt Nam hiện nay trong không gian công cộng </w:t>
            </w:r>
          </w:p>
        </w:tc>
        <w:tc>
          <w:tcPr>
            <w:tcW w:w="992" w:type="dxa"/>
          </w:tcPr>
          <w:p w14:paraId="648F7E45"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2022</w:t>
            </w:r>
          </w:p>
        </w:tc>
        <w:tc>
          <w:tcPr>
            <w:tcW w:w="1418" w:type="dxa"/>
          </w:tcPr>
          <w:p w14:paraId="6FEC1181"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p>
        </w:tc>
        <w:tc>
          <w:tcPr>
            <w:tcW w:w="992" w:type="dxa"/>
          </w:tcPr>
          <w:p w14:paraId="4E68660B"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Đồng tác giả</w:t>
            </w:r>
          </w:p>
        </w:tc>
        <w:tc>
          <w:tcPr>
            <w:tcW w:w="1530" w:type="dxa"/>
          </w:tcPr>
          <w:p w14:paraId="161F884B"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p>
        </w:tc>
      </w:tr>
      <w:tr w:rsidR="00720534" w:rsidRPr="00107044" w14:paraId="261B1AF9" w14:textId="77777777" w:rsidTr="002D246A">
        <w:trPr>
          <w:trHeight w:val="482"/>
        </w:trPr>
        <w:tc>
          <w:tcPr>
            <w:tcW w:w="562" w:type="dxa"/>
          </w:tcPr>
          <w:p w14:paraId="20A14BFE"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2</w:t>
            </w:r>
          </w:p>
        </w:tc>
        <w:tc>
          <w:tcPr>
            <w:tcW w:w="4111" w:type="dxa"/>
          </w:tcPr>
          <w:p w14:paraId="66ED01C6"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hAnsi="Times New Roman" w:cs="Times New Roman"/>
                <w:bCs/>
                <w:i/>
                <w:iCs/>
                <w:sz w:val="26"/>
                <w:szCs w:val="26"/>
              </w:rPr>
              <w:t>Vốn xã hội và việc làm của sinh viên sau khi tốt nghiệp</w:t>
            </w:r>
            <w:r w:rsidRPr="00107044">
              <w:rPr>
                <w:rFonts w:ascii="Times New Roman" w:hAnsi="Times New Roman" w:cs="Times New Roman"/>
                <w:bCs/>
                <w:iCs/>
                <w:sz w:val="26"/>
                <w:szCs w:val="26"/>
              </w:rPr>
              <w:t>, Vốn xã hội trong phát triển nguồn nhân lực trẻ từ những hướng tiếp cận khác nhau</w:t>
            </w:r>
          </w:p>
        </w:tc>
        <w:tc>
          <w:tcPr>
            <w:tcW w:w="992" w:type="dxa"/>
          </w:tcPr>
          <w:p w14:paraId="2D69F31B"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2015</w:t>
            </w:r>
          </w:p>
        </w:tc>
        <w:tc>
          <w:tcPr>
            <w:tcW w:w="1418" w:type="dxa"/>
          </w:tcPr>
          <w:p w14:paraId="54A0150B"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p>
        </w:tc>
        <w:tc>
          <w:tcPr>
            <w:tcW w:w="992" w:type="dxa"/>
          </w:tcPr>
          <w:p w14:paraId="1C5436B7"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Tác giả</w:t>
            </w:r>
          </w:p>
        </w:tc>
        <w:tc>
          <w:tcPr>
            <w:tcW w:w="1530" w:type="dxa"/>
          </w:tcPr>
          <w:p w14:paraId="65C3DDA6"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p>
        </w:tc>
      </w:tr>
      <w:tr w:rsidR="00720534" w:rsidRPr="00107044" w14:paraId="13B97F5C" w14:textId="77777777" w:rsidTr="002D246A">
        <w:trPr>
          <w:trHeight w:val="482"/>
        </w:trPr>
        <w:tc>
          <w:tcPr>
            <w:tcW w:w="562" w:type="dxa"/>
          </w:tcPr>
          <w:p w14:paraId="78E68AFC"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3</w:t>
            </w:r>
          </w:p>
        </w:tc>
        <w:tc>
          <w:tcPr>
            <w:tcW w:w="4111" w:type="dxa"/>
          </w:tcPr>
          <w:p w14:paraId="3F6EDF28"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hAnsi="Times New Roman" w:cs="Times New Roman"/>
                <w:bCs/>
                <w:i/>
                <w:iCs/>
                <w:sz w:val="26"/>
                <w:szCs w:val="26"/>
              </w:rPr>
              <w:t xml:space="preserve">Vận dụng quan hệ xã hội trong tìm kiếm việc làm của cựu sinh viên khoa học xã hội </w:t>
            </w:r>
            <w:r w:rsidRPr="00107044">
              <w:rPr>
                <w:rFonts w:ascii="Times New Roman" w:hAnsi="Times New Roman" w:cs="Times New Roman"/>
                <w:bCs/>
                <w:iCs/>
                <w:sz w:val="26"/>
                <w:szCs w:val="26"/>
              </w:rPr>
              <w:t xml:space="preserve">(Viết chung), Việc làm của sinh viên tốt nghiệp các ngành </w:t>
            </w:r>
            <w:r w:rsidRPr="00107044">
              <w:rPr>
                <w:rFonts w:ascii="Times New Roman" w:hAnsi="Times New Roman" w:cs="Times New Roman"/>
                <w:bCs/>
                <w:iCs/>
                <w:sz w:val="26"/>
                <w:szCs w:val="26"/>
              </w:rPr>
              <w:lastRenderedPageBreak/>
              <w:t>khoa học xã hội – từ góc độ xã hội hóa nghề nghiệp</w:t>
            </w:r>
          </w:p>
        </w:tc>
        <w:tc>
          <w:tcPr>
            <w:tcW w:w="992" w:type="dxa"/>
          </w:tcPr>
          <w:p w14:paraId="1B73D3E1"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lastRenderedPageBreak/>
              <w:t>2017</w:t>
            </w:r>
          </w:p>
        </w:tc>
        <w:tc>
          <w:tcPr>
            <w:tcW w:w="1418" w:type="dxa"/>
          </w:tcPr>
          <w:p w14:paraId="45942A1E"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p>
        </w:tc>
        <w:tc>
          <w:tcPr>
            <w:tcW w:w="992" w:type="dxa"/>
          </w:tcPr>
          <w:p w14:paraId="60209065"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Đồng tác giả</w:t>
            </w:r>
          </w:p>
        </w:tc>
        <w:tc>
          <w:tcPr>
            <w:tcW w:w="1530" w:type="dxa"/>
          </w:tcPr>
          <w:p w14:paraId="5C50682D"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p>
        </w:tc>
      </w:tr>
      <w:tr w:rsidR="00720534" w:rsidRPr="00107044" w14:paraId="5C934B65" w14:textId="77777777" w:rsidTr="002D246A">
        <w:trPr>
          <w:trHeight w:val="482"/>
        </w:trPr>
        <w:tc>
          <w:tcPr>
            <w:tcW w:w="562" w:type="dxa"/>
          </w:tcPr>
          <w:p w14:paraId="4E57AD4F"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4</w:t>
            </w:r>
          </w:p>
        </w:tc>
        <w:tc>
          <w:tcPr>
            <w:tcW w:w="4111" w:type="dxa"/>
          </w:tcPr>
          <w:p w14:paraId="14A09515"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hAnsi="Times New Roman" w:cs="Times New Roman"/>
                <w:bCs/>
                <w:i/>
                <w:iCs/>
                <w:sz w:val="26"/>
                <w:szCs w:val="26"/>
              </w:rPr>
              <w:t xml:space="preserve">Trồng lúa, trồng cây ăn quả, nuôi trồng thủy sản trong bối cảnh biến đổi khí hậu, thiên tai, hoạt động nhân sinh ở khu vực ven sông Hậu </w:t>
            </w:r>
            <w:r w:rsidRPr="00107044">
              <w:rPr>
                <w:rFonts w:ascii="Times New Roman" w:hAnsi="Times New Roman" w:cs="Times New Roman"/>
                <w:bCs/>
                <w:iCs/>
                <w:sz w:val="26"/>
                <w:szCs w:val="26"/>
              </w:rPr>
              <w:t>(Viết chung), Phát triển bền vững trong bối cảnh biến đổi khí hậu, thiên tai và hoạt động nhân sinh ở khu vực ven sông Hậu</w:t>
            </w:r>
          </w:p>
        </w:tc>
        <w:tc>
          <w:tcPr>
            <w:tcW w:w="992" w:type="dxa"/>
          </w:tcPr>
          <w:p w14:paraId="6F83F0E3"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2020</w:t>
            </w:r>
          </w:p>
        </w:tc>
        <w:tc>
          <w:tcPr>
            <w:tcW w:w="1418" w:type="dxa"/>
          </w:tcPr>
          <w:p w14:paraId="33BD1F63"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p>
        </w:tc>
        <w:tc>
          <w:tcPr>
            <w:tcW w:w="992" w:type="dxa"/>
          </w:tcPr>
          <w:p w14:paraId="7969FA98"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Đồng tác giả</w:t>
            </w:r>
          </w:p>
        </w:tc>
        <w:tc>
          <w:tcPr>
            <w:tcW w:w="1530" w:type="dxa"/>
          </w:tcPr>
          <w:p w14:paraId="71BF8D0E"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p>
        </w:tc>
      </w:tr>
      <w:tr w:rsidR="00720534" w:rsidRPr="00107044" w14:paraId="7F2B9CE7" w14:textId="77777777" w:rsidTr="002D246A">
        <w:trPr>
          <w:trHeight w:val="482"/>
        </w:trPr>
        <w:tc>
          <w:tcPr>
            <w:tcW w:w="9605" w:type="dxa"/>
            <w:gridSpan w:val="6"/>
          </w:tcPr>
          <w:p w14:paraId="19C03E88"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Bài báo</w:t>
            </w:r>
          </w:p>
        </w:tc>
      </w:tr>
      <w:tr w:rsidR="00720534" w:rsidRPr="00107044" w14:paraId="01A389D2" w14:textId="77777777" w:rsidTr="002D246A">
        <w:trPr>
          <w:trHeight w:val="482"/>
        </w:trPr>
        <w:tc>
          <w:tcPr>
            <w:tcW w:w="562" w:type="dxa"/>
          </w:tcPr>
          <w:p w14:paraId="472F3E48"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4111" w:type="dxa"/>
            <w:tcBorders>
              <w:top w:val="single" w:sz="4" w:space="0" w:color="000000"/>
              <w:left w:val="single" w:sz="4" w:space="0" w:color="000000"/>
              <w:bottom w:val="single" w:sz="4" w:space="0" w:color="000000"/>
              <w:right w:val="single" w:sz="4" w:space="0" w:color="000000"/>
            </w:tcBorders>
            <w:vAlign w:val="center"/>
          </w:tcPr>
          <w:p w14:paraId="7A752D70"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hAnsi="Times New Roman" w:cs="Times New Roman"/>
                <w:sz w:val="26"/>
                <w:szCs w:val="26"/>
              </w:rPr>
              <w:t>Mạng lưới quan hệ xã hội với việc làm của sinh viên tốt nghiệp</w:t>
            </w:r>
          </w:p>
        </w:tc>
        <w:tc>
          <w:tcPr>
            <w:tcW w:w="992" w:type="dxa"/>
            <w:tcBorders>
              <w:top w:val="single" w:sz="4" w:space="0" w:color="000000"/>
              <w:left w:val="single" w:sz="4" w:space="0" w:color="000000"/>
              <w:bottom w:val="single" w:sz="4" w:space="0" w:color="000000"/>
              <w:right w:val="single" w:sz="4" w:space="0" w:color="000000"/>
            </w:tcBorders>
            <w:vAlign w:val="center"/>
          </w:tcPr>
          <w:p w14:paraId="7C5D275B"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2014</w:t>
            </w:r>
          </w:p>
        </w:tc>
        <w:tc>
          <w:tcPr>
            <w:tcW w:w="1418" w:type="dxa"/>
            <w:tcBorders>
              <w:top w:val="single" w:sz="4" w:space="0" w:color="000000"/>
              <w:left w:val="single" w:sz="4" w:space="0" w:color="000000"/>
              <w:bottom w:val="single" w:sz="4" w:space="0" w:color="000000"/>
              <w:right w:val="single" w:sz="4" w:space="0" w:color="000000"/>
            </w:tcBorders>
            <w:vAlign w:val="center"/>
          </w:tcPr>
          <w:p w14:paraId="1CBBD010"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hAnsi="Times New Roman" w:cs="Times New Roman"/>
                <w:i/>
                <w:sz w:val="26"/>
                <w:szCs w:val="26"/>
              </w:rPr>
              <w:t>Tạp chí Khoa học Đại học Quốc gia Hà Nội: Khoa học xã hội và nhân văn</w:t>
            </w:r>
          </w:p>
        </w:tc>
        <w:tc>
          <w:tcPr>
            <w:tcW w:w="992" w:type="dxa"/>
            <w:tcBorders>
              <w:top w:val="single" w:sz="4" w:space="0" w:color="000000"/>
              <w:left w:val="single" w:sz="4" w:space="0" w:color="000000"/>
              <w:bottom w:val="single" w:sz="4" w:space="0" w:color="000000"/>
              <w:right w:val="single" w:sz="4" w:space="0" w:color="000000"/>
            </w:tcBorders>
          </w:tcPr>
          <w:p w14:paraId="6C29AEFB"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Tác giả</w:t>
            </w:r>
          </w:p>
        </w:tc>
        <w:tc>
          <w:tcPr>
            <w:tcW w:w="1530" w:type="dxa"/>
            <w:tcBorders>
              <w:top w:val="single" w:sz="4" w:space="0" w:color="000000"/>
              <w:left w:val="single" w:sz="4" w:space="0" w:color="000000"/>
              <w:bottom w:val="single" w:sz="4" w:space="0" w:color="000000"/>
              <w:right w:val="single" w:sz="4" w:space="0" w:color="000000"/>
            </w:tcBorders>
            <w:vAlign w:val="center"/>
          </w:tcPr>
          <w:p w14:paraId="162AC3BB"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p>
        </w:tc>
      </w:tr>
      <w:tr w:rsidR="00720534" w:rsidRPr="00107044" w14:paraId="0DF735C4" w14:textId="77777777" w:rsidTr="002D246A">
        <w:trPr>
          <w:trHeight w:val="482"/>
        </w:trPr>
        <w:tc>
          <w:tcPr>
            <w:tcW w:w="562" w:type="dxa"/>
          </w:tcPr>
          <w:p w14:paraId="79EAE932"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4111" w:type="dxa"/>
            <w:tcBorders>
              <w:top w:val="single" w:sz="4" w:space="0" w:color="000000"/>
              <w:left w:val="single" w:sz="4" w:space="0" w:color="000000"/>
              <w:bottom w:val="single" w:sz="4" w:space="0" w:color="000000"/>
              <w:right w:val="single" w:sz="4" w:space="0" w:color="000000"/>
            </w:tcBorders>
            <w:vAlign w:val="center"/>
          </w:tcPr>
          <w:p w14:paraId="44010DF0"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hAnsi="Times New Roman" w:cs="Times New Roman"/>
                <w:bCs/>
                <w:iCs/>
                <w:sz w:val="26"/>
                <w:szCs w:val="26"/>
              </w:rPr>
              <w:t>Đạo đức nghiên cứu khoa học xã hội: Sơ lượng về lịch sử phát triển và những nền tảng lý luận</w:t>
            </w:r>
          </w:p>
        </w:tc>
        <w:tc>
          <w:tcPr>
            <w:tcW w:w="992" w:type="dxa"/>
            <w:tcBorders>
              <w:top w:val="single" w:sz="4" w:space="0" w:color="000000"/>
              <w:left w:val="single" w:sz="4" w:space="0" w:color="000000"/>
              <w:bottom w:val="single" w:sz="4" w:space="0" w:color="000000"/>
              <w:right w:val="single" w:sz="4" w:space="0" w:color="000000"/>
            </w:tcBorders>
            <w:vAlign w:val="center"/>
          </w:tcPr>
          <w:p w14:paraId="77808F6B"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2018</w:t>
            </w:r>
          </w:p>
        </w:tc>
        <w:tc>
          <w:tcPr>
            <w:tcW w:w="1418" w:type="dxa"/>
            <w:tcBorders>
              <w:top w:val="single" w:sz="4" w:space="0" w:color="000000"/>
              <w:left w:val="single" w:sz="4" w:space="0" w:color="000000"/>
              <w:bottom w:val="single" w:sz="4" w:space="0" w:color="000000"/>
              <w:right w:val="single" w:sz="4" w:space="0" w:color="000000"/>
            </w:tcBorders>
            <w:vAlign w:val="center"/>
          </w:tcPr>
          <w:p w14:paraId="1A0AF6E8"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hAnsi="Times New Roman" w:cs="Times New Roman"/>
                <w:bCs/>
                <w:i/>
                <w:iCs/>
                <w:sz w:val="26"/>
                <w:szCs w:val="26"/>
              </w:rPr>
              <w:t>Tạp chí Khoa học Xã hội và Nhân văn</w:t>
            </w:r>
          </w:p>
        </w:tc>
        <w:tc>
          <w:tcPr>
            <w:tcW w:w="992" w:type="dxa"/>
            <w:tcBorders>
              <w:top w:val="single" w:sz="4" w:space="0" w:color="000000"/>
              <w:left w:val="single" w:sz="4" w:space="0" w:color="000000"/>
              <w:bottom w:val="single" w:sz="4" w:space="0" w:color="000000"/>
              <w:right w:val="single" w:sz="4" w:space="0" w:color="000000"/>
            </w:tcBorders>
          </w:tcPr>
          <w:p w14:paraId="31AEDFA6"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Đồng tac giả</w:t>
            </w:r>
          </w:p>
        </w:tc>
        <w:tc>
          <w:tcPr>
            <w:tcW w:w="1530" w:type="dxa"/>
            <w:tcBorders>
              <w:top w:val="single" w:sz="4" w:space="0" w:color="000000"/>
              <w:left w:val="single" w:sz="4" w:space="0" w:color="000000"/>
              <w:bottom w:val="single" w:sz="4" w:space="0" w:color="000000"/>
              <w:right w:val="single" w:sz="4" w:space="0" w:color="000000"/>
            </w:tcBorders>
            <w:vAlign w:val="center"/>
          </w:tcPr>
          <w:p w14:paraId="1CC6B414"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p>
        </w:tc>
      </w:tr>
      <w:tr w:rsidR="00720534" w:rsidRPr="00107044" w14:paraId="6F935327" w14:textId="77777777" w:rsidTr="002D246A">
        <w:trPr>
          <w:trHeight w:val="482"/>
        </w:trPr>
        <w:tc>
          <w:tcPr>
            <w:tcW w:w="562" w:type="dxa"/>
          </w:tcPr>
          <w:p w14:paraId="5FD65327"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4111" w:type="dxa"/>
            <w:tcBorders>
              <w:top w:val="single" w:sz="4" w:space="0" w:color="000000"/>
              <w:left w:val="single" w:sz="4" w:space="0" w:color="000000"/>
              <w:bottom w:val="single" w:sz="4" w:space="0" w:color="000000"/>
              <w:right w:val="single" w:sz="4" w:space="0" w:color="000000"/>
            </w:tcBorders>
            <w:vAlign w:val="center"/>
          </w:tcPr>
          <w:p w14:paraId="3C40ECCA"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hAnsi="Times New Roman" w:cs="Times New Roman"/>
                <w:bCs/>
                <w:iCs/>
                <w:sz w:val="26"/>
                <w:szCs w:val="26"/>
              </w:rPr>
              <w:t>Public interest in social research ethics: An analysis of the top 50 articales in Altmetric database</w:t>
            </w:r>
          </w:p>
        </w:tc>
        <w:tc>
          <w:tcPr>
            <w:tcW w:w="992" w:type="dxa"/>
            <w:tcBorders>
              <w:top w:val="single" w:sz="4" w:space="0" w:color="000000"/>
              <w:left w:val="single" w:sz="4" w:space="0" w:color="000000"/>
              <w:bottom w:val="single" w:sz="4" w:space="0" w:color="000000"/>
              <w:right w:val="single" w:sz="4" w:space="0" w:color="000000"/>
            </w:tcBorders>
            <w:vAlign w:val="center"/>
          </w:tcPr>
          <w:p w14:paraId="21C8D142"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2022</w:t>
            </w:r>
          </w:p>
        </w:tc>
        <w:tc>
          <w:tcPr>
            <w:tcW w:w="1418" w:type="dxa"/>
            <w:tcBorders>
              <w:top w:val="single" w:sz="4" w:space="0" w:color="000000"/>
              <w:left w:val="single" w:sz="4" w:space="0" w:color="000000"/>
              <w:bottom w:val="single" w:sz="4" w:space="0" w:color="000000"/>
              <w:right w:val="single" w:sz="4" w:space="0" w:color="000000"/>
            </w:tcBorders>
            <w:vAlign w:val="center"/>
          </w:tcPr>
          <w:p w14:paraId="30109C95"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hAnsi="Times New Roman" w:cs="Times New Roman"/>
                <w:bCs/>
                <w:i/>
                <w:iCs/>
                <w:sz w:val="26"/>
                <w:szCs w:val="26"/>
              </w:rPr>
              <w:t>VMOST Journal of Social Sciences and Humanities</w:t>
            </w:r>
          </w:p>
        </w:tc>
        <w:tc>
          <w:tcPr>
            <w:tcW w:w="992" w:type="dxa"/>
            <w:tcBorders>
              <w:top w:val="single" w:sz="4" w:space="0" w:color="000000"/>
              <w:left w:val="single" w:sz="4" w:space="0" w:color="000000"/>
              <w:bottom w:val="single" w:sz="4" w:space="0" w:color="000000"/>
              <w:right w:val="single" w:sz="4" w:space="0" w:color="000000"/>
            </w:tcBorders>
          </w:tcPr>
          <w:p w14:paraId="0853BE2C"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Đồng tác giả</w:t>
            </w:r>
          </w:p>
        </w:tc>
        <w:tc>
          <w:tcPr>
            <w:tcW w:w="1530" w:type="dxa"/>
            <w:tcBorders>
              <w:top w:val="single" w:sz="4" w:space="0" w:color="000000"/>
              <w:left w:val="single" w:sz="4" w:space="0" w:color="000000"/>
              <w:bottom w:val="single" w:sz="4" w:space="0" w:color="000000"/>
              <w:right w:val="single" w:sz="4" w:space="0" w:color="000000"/>
            </w:tcBorders>
            <w:vAlign w:val="center"/>
          </w:tcPr>
          <w:p w14:paraId="0FB360C0"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p>
        </w:tc>
      </w:tr>
      <w:tr w:rsidR="00720534" w:rsidRPr="00107044" w14:paraId="63C02DD0" w14:textId="77777777" w:rsidTr="002D246A">
        <w:trPr>
          <w:trHeight w:val="482"/>
        </w:trPr>
        <w:tc>
          <w:tcPr>
            <w:tcW w:w="562" w:type="dxa"/>
          </w:tcPr>
          <w:p w14:paraId="01EA0239"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4111" w:type="dxa"/>
            <w:tcBorders>
              <w:top w:val="single" w:sz="4" w:space="0" w:color="000000"/>
              <w:left w:val="single" w:sz="4" w:space="0" w:color="000000"/>
              <w:bottom w:val="single" w:sz="4" w:space="0" w:color="000000"/>
              <w:right w:val="single" w:sz="4" w:space="0" w:color="000000"/>
            </w:tcBorders>
            <w:vAlign w:val="center"/>
          </w:tcPr>
          <w:p w14:paraId="0963EC59"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hAnsi="Times New Roman" w:cs="Times New Roman"/>
                <w:bCs/>
                <w:iCs/>
                <w:sz w:val="26"/>
                <w:szCs w:val="26"/>
              </w:rPr>
              <w:t xml:space="preserve">Knowledge and attitudes about research ethics among social </w:t>
            </w:r>
            <w:r w:rsidRPr="00107044">
              <w:rPr>
                <w:rFonts w:ascii="Times New Roman" w:hAnsi="Times New Roman" w:cs="Times New Roman"/>
                <w:bCs/>
                <w:iCs/>
                <w:sz w:val="26"/>
                <w:szCs w:val="26"/>
              </w:rPr>
              <w:lastRenderedPageBreak/>
              <w:t>researchers in Vietnam: A cross-sectional study</w:t>
            </w:r>
          </w:p>
        </w:tc>
        <w:tc>
          <w:tcPr>
            <w:tcW w:w="992" w:type="dxa"/>
            <w:tcBorders>
              <w:top w:val="single" w:sz="4" w:space="0" w:color="000000"/>
              <w:left w:val="single" w:sz="4" w:space="0" w:color="000000"/>
              <w:bottom w:val="single" w:sz="4" w:space="0" w:color="000000"/>
              <w:right w:val="single" w:sz="4" w:space="0" w:color="000000"/>
            </w:tcBorders>
            <w:vAlign w:val="center"/>
          </w:tcPr>
          <w:p w14:paraId="596EC92E"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lastRenderedPageBreak/>
              <w:t>2022</w:t>
            </w:r>
          </w:p>
        </w:tc>
        <w:tc>
          <w:tcPr>
            <w:tcW w:w="1418" w:type="dxa"/>
            <w:tcBorders>
              <w:top w:val="single" w:sz="4" w:space="0" w:color="000000"/>
              <w:left w:val="single" w:sz="4" w:space="0" w:color="000000"/>
              <w:bottom w:val="single" w:sz="4" w:space="0" w:color="000000"/>
              <w:right w:val="single" w:sz="4" w:space="0" w:color="000000"/>
            </w:tcBorders>
            <w:vAlign w:val="center"/>
          </w:tcPr>
          <w:p w14:paraId="0A28D90C"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hAnsi="Times New Roman" w:cs="Times New Roman"/>
                <w:bCs/>
                <w:i/>
                <w:iCs/>
                <w:sz w:val="26"/>
                <w:szCs w:val="26"/>
              </w:rPr>
              <w:t xml:space="preserve">International Journal of </w:t>
            </w:r>
            <w:r w:rsidRPr="00107044">
              <w:rPr>
                <w:rFonts w:ascii="Times New Roman" w:hAnsi="Times New Roman" w:cs="Times New Roman"/>
                <w:bCs/>
                <w:i/>
                <w:iCs/>
                <w:sz w:val="26"/>
                <w:szCs w:val="26"/>
              </w:rPr>
              <w:lastRenderedPageBreak/>
              <w:t>Evaluation and Research in Education</w:t>
            </w:r>
            <w:r w:rsidRPr="00107044">
              <w:rPr>
                <w:rFonts w:ascii="Times New Roman" w:hAnsi="Times New Roman" w:cs="Times New Roman"/>
                <w:bCs/>
                <w:iCs/>
                <w:sz w:val="26"/>
                <w:szCs w:val="26"/>
              </w:rPr>
              <w:t xml:space="preserve"> </w:t>
            </w:r>
            <w:r w:rsidRPr="00107044">
              <w:rPr>
                <w:rFonts w:ascii="Times New Roman" w:hAnsi="Times New Roman" w:cs="Times New Roman"/>
                <w:bCs/>
                <w:i/>
                <w:iCs/>
                <w:sz w:val="26"/>
                <w:szCs w:val="26"/>
              </w:rPr>
              <w:t>(IJERE)</w:t>
            </w:r>
          </w:p>
        </w:tc>
        <w:tc>
          <w:tcPr>
            <w:tcW w:w="992" w:type="dxa"/>
            <w:tcBorders>
              <w:top w:val="single" w:sz="4" w:space="0" w:color="000000"/>
              <w:left w:val="single" w:sz="4" w:space="0" w:color="000000"/>
              <w:bottom w:val="single" w:sz="4" w:space="0" w:color="000000"/>
              <w:right w:val="single" w:sz="4" w:space="0" w:color="000000"/>
            </w:tcBorders>
          </w:tcPr>
          <w:p w14:paraId="5C1B68C4"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lastRenderedPageBreak/>
              <w:t>Đồng tác giả</w:t>
            </w:r>
          </w:p>
        </w:tc>
        <w:tc>
          <w:tcPr>
            <w:tcW w:w="1530" w:type="dxa"/>
            <w:tcBorders>
              <w:top w:val="single" w:sz="4" w:space="0" w:color="000000"/>
              <w:left w:val="single" w:sz="4" w:space="0" w:color="000000"/>
              <w:bottom w:val="single" w:sz="4" w:space="0" w:color="000000"/>
              <w:right w:val="single" w:sz="4" w:space="0" w:color="000000"/>
            </w:tcBorders>
            <w:vAlign w:val="center"/>
          </w:tcPr>
          <w:p w14:paraId="228F0504"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p>
        </w:tc>
      </w:tr>
      <w:tr w:rsidR="00720534" w:rsidRPr="00107044" w14:paraId="4AA67390" w14:textId="77777777" w:rsidTr="002D246A">
        <w:trPr>
          <w:trHeight w:val="482"/>
        </w:trPr>
        <w:tc>
          <w:tcPr>
            <w:tcW w:w="9605" w:type="dxa"/>
            <w:gridSpan w:val="6"/>
          </w:tcPr>
          <w:p w14:paraId="5EAA69B7"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Báo cáo hội nghị, hội thảo</w:t>
            </w:r>
          </w:p>
        </w:tc>
      </w:tr>
      <w:tr w:rsidR="00720534" w:rsidRPr="00107044" w14:paraId="67126E0A" w14:textId="77777777" w:rsidTr="002D246A">
        <w:trPr>
          <w:trHeight w:val="482"/>
        </w:trPr>
        <w:tc>
          <w:tcPr>
            <w:tcW w:w="562" w:type="dxa"/>
          </w:tcPr>
          <w:p w14:paraId="6EAC2C3C"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4111" w:type="dxa"/>
            <w:tcBorders>
              <w:top w:val="single" w:sz="4" w:space="0" w:color="000000"/>
              <w:left w:val="single" w:sz="4" w:space="0" w:color="000000"/>
              <w:bottom w:val="single" w:sz="4" w:space="0" w:color="000000"/>
              <w:right w:val="single" w:sz="4" w:space="0" w:color="000000"/>
            </w:tcBorders>
          </w:tcPr>
          <w:p w14:paraId="5E29DA3A"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hAnsi="Times New Roman" w:cs="Times New Roman"/>
                <w:sz w:val="26"/>
                <w:szCs w:val="26"/>
              </w:rPr>
              <w:t>Vị trí xã hội học và Công tác xã hội trong hệ thống đào tạo Trường Đại học Khoa học Xã hội và Nhân văn: Qua điều tra thực trạng việc làm sinh viên sau khi tốt nghiệp</w:t>
            </w:r>
          </w:p>
        </w:tc>
        <w:tc>
          <w:tcPr>
            <w:tcW w:w="992" w:type="dxa"/>
            <w:tcBorders>
              <w:top w:val="single" w:sz="4" w:space="0" w:color="000000"/>
              <w:left w:val="single" w:sz="4" w:space="0" w:color="000000"/>
              <w:bottom w:val="single" w:sz="4" w:space="0" w:color="000000"/>
              <w:right w:val="single" w:sz="4" w:space="0" w:color="000000"/>
            </w:tcBorders>
          </w:tcPr>
          <w:p w14:paraId="06A5DA96"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2011</w:t>
            </w:r>
          </w:p>
        </w:tc>
        <w:tc>
          <w:tcPr>
            <w:tcW w:w="1418" w:type="dxa"/>
          </w:tcPr>
          <w:p w14:paraId="23BF551B"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hAnsi="Times New Roman" w:cs="Times New Roman"/>
                <w:i/>
                <w:sz w:val="26"/>
                <w:szCs w:val="26"/>
              </w:rPr>
              <w:t>Hội thảo quốc tế 20 năm Khoa xã hội học Thành tựu và thách thức</w:t>
            </w:r>
          </w:p>
        </w:tc>
        <w:tc>
          <w:tcPr>
            <w:tcW w:w="992" w:type="dxa"/>
            <w:tcBorders>
              <w:top w:val="single" w:sz="4" w:space="0" w:color="000000"/>
              <w:left w:val="single" w:sz="4" w:space="0" w:color="000000"/>
              <w:bottom w:val="single" w:sz="4" w:space="0" w:color="000000"/>
              <w:right w:val="single" w:sz="4" w:space="0" w:color="000000"/>
            </w:tcBorders>
          </w:tcPr>
          <w:p w14:paraId="7E30B184"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Tác giả</w:t>
            </w:r>
          </w:p>
        </w:tc>
        <w:tc>
          <w:tcPr>
            <w:tcW w:w="1530" w:type="dxa"/>
          </w:tcPr>
          <w:p w14:paraId="2D170473"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p>
        </w:tc>
      </w:tr>
      <w:tr w:rsidR="00720534" w:rsidRPr="00107044" w14:paraId="2BAB0FB5" w14:textId="77777777" w:rsidTr="002D246A">
        <w:trPr>
          <w:trHeight w:val="482"/>
        </w:trPr>
        <w:tc>
          <w:tcPr>
            <w:tcW w:w="562" w:type="dxa"/>
          </w:tcPr>
          <w:p w14:paraId="491473A9"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4111" w:type="dxa"/>
            <w:tcBorders>
              <w:top w:val="single" w:sz="4" w:space="0" w:color="000000"/>
              <w:left w:val="single" w:sz="4" w:space="0" w:color="000000"/>
              <w:bottom w:val="single" w:sz="4" w:space="0" w:color="000000"/>
              <w:right w:val="single" w:sz="4" w:space="0" w:color="000000"/>
            </w:tcBorders>
          </w:tcPr>
          <w:p w14:paraId="30A6082A"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hAnsi="Times New Roman" w:cs="Times New Roman"/>
                <w:sz w:val="26"/>
                <w:szCs w:val="26"/>
              </w:rPr>
              <w:t>Việc làm cho người khuyết tật tại Việt Nam – từ chính sách đến thực tiễn và vai trò của công tác xã hội</w:t>
            </w:r>
          </w:p>
        </w:tc>
        <w:tc>
          <w:tcPr>
            <w:tcW w:w="992" w:type="dxa"/>
            <w:tcBorders>
              <w:top w:val="single" w:sz="4" w:space="0" w:color="000000"/>
              <w:left w:val="single" w:sz="4" w:space="0" w:color="000000"/>
              <w:bottom w:val="single" w:sz="4" w:space="0" w:color="000000"/>
              <w:right w:val="single" w:sz="4" w:space="0" w:color="000000"/>
            </w:tcBorders>
          </w:tcPr>
          <w:p w14:paraId="6C941111"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2012</w:t>
            </w:r>
          </w:p>
        </w:tc>
        <w:tc>
          <w:tcPr>
            <w:tcW w:w="1418" w:type="dxa"/>
            <w:tcBorders>
              <w:top w:val="single" w:sz="4" w:space="0" w:color="000000"/>
              <w:left w:val="single" w:sz="4" w:space="0" w:color="000000"/>
              <w:bottom w:val="single" w:sz="4" w:space="0" w:color="000000"/>
              <w:right w:val="single" w:sz="4" w:space="0" w:color="000000"/>
            </w:tcBorders>
          </w:tcPr>
          <w:p w14:paraId="075FA2E7"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hAnsi="Times New Roman" w:cs="Times New Roman"/>
                <w:i/>
                <w:sz w:val="26"/>
                <w:szCs w:val="26"/>
              </w:rPr>
              <w:t xml:space="preserve">Hội thảo Chia sẻ kinh nghiệm quốc tế về Công tác xã hội và </w:t>
            </w:r>
            <w:proofErr w:type="gramStart"/>
            <w:r w:rsidRPr="00107044">
              <w:rPr>
                <w:rFonts w:ascii="Times New Roman" w:hAnsi="Times New Roman" w:cs="Times New Roman"/>
                <w:i/>
                <w:sz w:val="26"/>
                <w:szCs w:val="26"/>
              </w:rPr>
              <w:t>An</w:t>
            </w:r>
            <w:proofErr w:type="gramEnd"/>
            <w:r w:rsidRPr="00107044">
              <w:rPr>
                <w:rFonts w:ascii="Times New Roman" w:hAnsi="Times New Roman" w:cs="Times New Roman"/>
                <w:i/>
                <w:sz w:val="26"/>
                <w:szCs w:val="26"/>
              </w:rPr>
              <w:t xml:space="preserve"> sinh xã hội</w:t>
            </w:r>
          </w:p>
        </w:tc>
        <w:tc>
          <w:tcPr>
            <w:tcW w:w="992" w:type="dxa"/>
            <w:tcBorders>
              <w:top w:val="single" w:sz="4" w:space="0" w:color="000000"/>
              <w:left w:val="single" w:sz="4" w:space="0" w:color="000000"/>
              <w:bottom w:val="single" w:sz="4" w:space="0" w:color="000000"/>
              <w:right w:val="single" w:sz="4" w:space="0" w:color="000000"/>
            </w:tcBorders>
          </w:tcPr>
          <w:p w14:paraId="7AF936C8" w14:textId="77777777" w:rsidR="00720534" w:rsidRPr="00107044" w:rsidRDefault="00720534" w:rsidP="002D246A">
            <w:pPr>
              <w:spacing w:after="0" w:line="312" w:lineRule="auto"/>
              <w:rPr>
                <w:rFonts w:ascii="Times New Roman" w:eastAsia="Times New Roman" w:hAnsi="Times New Roman" w:cs="Times New Roman"/>
                <w:color w:val="000000"/>
                <w:sz w:val="26"/>
                <w:szCs w:val="26"/>
                <w:highlight w:val="yellow"/>
              </w:rPr>
            </w:pPr>
            <w:r w:rsidRPr="00107044">
              <w:rPr>
                <w:rFonts w:ascii="Times New Roman" w:eastAsia="Times New Roman" w:hAnsi="Times New Roman" w:cs="Times New Roman"/>
                <w:color w:val="000000"/>
                <w:sz w:val="26"/>
                <w:szCs w:val="26"/>
              </w:rPr>
              <w:t>Tác giả</w:t>
            </w:r>
          </w:p>
        </w:tc>
        <w:tc>
          <w:tcPr>
            <w:tcW w:w="1530" w:type="dxa"/>
          </w:tcPr>
          <w:p w14:paraId="45B77FB5"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p>
        </w:tc>
      </w:tr>
      <w:tr w:rsidR="00720534" w:rsidRPr="00107044" w14:paraId="72443F19" w14:textId="77777777" w:rsidTr="002D246A">
        <w:trPr>
          <w:trHeight w:val="482"/>
        </w:trPr>
        <w:tc>
          <w:tcPr>
            <w:tcW w:w="562" w:type="dxa"/>
          </w:tcPr>
          <w:p w14:paraId="5C865B22"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4111" w:type="dxa"/>
            <w:tcBorders>
              <w:top w:val="single" w:sz="4" w:space="0" w:color="000000"/>
              <w:left w:val="single" w:sz="4" w:space="0" w:color="000000"/>
              <w:bottom w:val="single" w:sz="4" w:space="0" w:color="000000"/>
              <w:right w:val="single" w:sz="4" w:space="0" w:color="000000"/>
            </w:tcBorders>
          </w:tcPr>
          <w:p w14:paraId="29631306" w14:textId="77777777" w:rsidR="00720534" w:rsidRPr="00107044" w:rsidRDefault="00720534" w:rsidP="002D246A">
            <w:pPr>
              <w:spacing w:after="0" w:line="312" w:lineRule="auto"/>
              <w:rPr>
                <w:rFonts w:ascii="Times New Roman" w:hAnsi="Times New Roman" w:cs="Times New Roman"/>
                <w:sz w:val="26"/>
                <w:szCs w:val="26"/>
              </w:rPr>
            </w:pPr>
            <w:r w:rsidRPr="00107044">
              <w:rPr>
                <w:rFonts w:ascii="Times New Roman" w:hAnsi="Times New Roman" w:cs="Times New Roman"/>
                <w:sz w:val="26"/>
                <w:szCs w:val="26"/>
              </w:rPr>
              <w:t>Vốn xã hội trong thị trường lao động</w:t>
            </w:r>
          </w:p>
        </w:tc>
        <w:tc>
          <w:tcPr>
            <w:tcW w:w="992" w:type="dxa"/>
            <w:tcBorders>
              <w:top w:val="single" w:sz="4" w:space="0" w:color="000000"/>
              <w:left w:val="single" w:sz="4" w:space="0" w:color="000000"/>
              <w:bottom w:val="single" w:sz="4" w:space="0" w:color="000000"/>
              <w:right w:val="single" w:sz="4" w:space="0" w:color="000000"/>
            </w:tcBorders>
          </w:tcPr>
          <w:p w14:paraId="58DDA7B1"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2014</w:t>
            </w:r>
          </w:p>
        </w:tc>
        <w:tc>
          <w:tcPr>
            <w:tcW w:w="1418" w:type="dxa"/>
            <w:tcBorders>
              <w:top w:val="single" w:sz="4" w:space="0" w:color="000000"/>
              <w:left w:val="single" w:sz="4" w:space="0" w:color="000000"/>
              <w:bottom w:val="single" w:sz="4" w:space="0" w:color="000000"/>
              <w:right w:val="single" w:sz="4" w:space="0" w:color="000000"/>
            </w:tcBorders>
          </w:tcPr>
          <w:p w14:paraId="4A771B53" w14:textId="77777777" w:rsidR="00720534" w:rsidRPr="00107044" w:rsidRDefault="00720534" w:rsidP="002D246A">
            <w:pPr>
              <w:spacing w:after="0" w:line="312" w:lineRule="auto"/>
              <w:rPr>
                <w:rFonts w:ascii="Times New Roman" w:hAnsi="Times New Roman" w:cs="Times New Roman"/>
                <w:i/>
                <w:sz w:val="26"/>
                <w:szCs w:val="26"/>
              </w:rPr>
            </w:pPr>
            <w:r w:rsidRPr="00107044">
              <w:rPr>
                <w:rFonts w:ascii="Times New Roman" w:hAnsi="Times New Roman" w:cs="Times New Roman"/>
                <w:i/>
                <w:sz w:val="26"/>
                <w:szCs w:val="26"/>
              </w:rPr>
              <w:t>Hội nghị khoa học cán bộ trẻ và học viên sau đại học năm học 2013- 2014</w:t>
            </w:r>
          </w:p>
        </w:tc>
        <w:tc>
          <w:tcPr>
            <w:tcW w:w="992" w:type="dxa"/>
            <w:tcBorders>
              <w:top w:val="single" w:sz="4" w:space="0" w:color="000000"/>
              <w:left w:val="single" w:sz="4" w:space="0" w:color="000000"/>
              <w:bottom w:val="single" w:sz="4" w:space="0" w:color="000000"/>
              <w:right w:val="single" w:sz="4" w:space="0" w:color="000000"/>
            </w:tcBorders>
          </w:tcPr>
          <w:p w14:paraId="566019D1"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t>Tác giả</w:t>
            </w:r>
          </w:p>
        </w:tc>
        <w:tc>
          <w:tcPr>
            <w:tcW w:w="1530" w:type="dxa"/>
          </w:tcPr>
          <w:p w14:paraId="3FCB3886"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p>
        </w:tc>
      </w:tr>
      <w:tr w:rsidR="00720534" w:rsidRPr="00107044" w14:paraId="0A69CEBB" w14:textId="77777777" w:rsidTr="002D246A">
        <w:trPr>
          <w:trHeight w:val="482"/>
        </w:trPr>
        <w:tc>
          <w:tcPr>
            <w:tcW w:w="562" w:type="dxa"/>
          </w:tcPr>
          <w:p w14:paraId="3F359ACB"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4111" w:type="dxa"/>
            <w:tcBorders>
              <w:top w:val="single" w:sz="4" w:space="0" w:color="000000"/>
              <w:left w:val="single" w:sz="4" w:space="0" w:color="000000"/>
              <w:bottom w:val="single" w:sz="4" w:space="0" w:color="000000"/>
              <w:right w:val="single" w:sz="4" w:space="0" w:color="000000"/>
            </w:tcBorders>
          </w:tcPr>
          <w:p w14:paraId="06802934" w14:textId="77777777" w:rsidR="00720534" w:rsidRPr="00107044" w:rsidRDefault="00720534" w:rsidP="002D246A">
            <w:pPr>
              <w:spacing w:after="0" w:line="312" w:lineRule="auto"/>
              <w:rPr>
                <w:rFonts w:ascii="Times New Roman" w:hAnsi="Times New Roman" w:cs="Times New Roman"/>
                <w:sz w:val="26"/>
                <w:szCs w:val="26"/>
              </w:rPr>
            </w:pPr>
            <w:r w:rsidRPr="00107044">
              <w:rPr>
                <w:rFonts w:ascii="Times New Roman" w:hAnsi="Times New Roman" w:cs="Times New Roman"/>
                <w:bCs/>
                <w:iCs/>
                <w:sz w:val="26"/>
                <w:szCs w:val="26"/>
              </w:rPr>
              <w:t xml:space="preserve">Mạng lưới quan hệ xã hội với kết quả tìm kiếm việc làm của sinh viên </w:t>
            </w:r>
            <w:r w:rsidRPr="00107044">
              <w:rPr>
                <w:rFonts w:ascii="Times New Roman" w:hAnsi="Times New Roman" w:cs="Times New Roman"/>
                <w:bCs/>
                <w:iCs/>
                <w:sz w:val="26"/>
                <w:szCs w:val="26"/>
              </w:rPr>
              <w:lastRenderedPageBreak/>
              <w:t>tốt nghiệp: Những tác động không được mong đợi</w:t>
            </w:r>
          </w:p>
        </w:tc>
        <w:tc>
          <w:tcPr>
            <w:tcW w:w="992" w:type="dxa"/>
            <w:tcBorders>
              <w:top w:val="single" w:sz="4" w:space="0" w:color="000000"/>
              <w:left w:val="single" w:sz="4" w:space="0" w:color="000000"/>
              <w:bottom w:val="single" w:sz="4" w:space="0" w:color="000000"/>
              <w:right w:val="single" w:sz="4" w:space="0" w:color="000000"/>
            </w:tcBorders>
          </w:tcPr>
          <w:p w14:paraId="7DB95FFE"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lastRenderedPageBreak/>
              <w:t>2015</w:t>
            </w:r>
          </w:p>
        </w:tc>
        <w:tc>
          <w:tcPr>
            <w:tcW w:w="1418" w:type="dxa"/>
            <w:tcBorders>
              <w:top w:val="single" w:sz="4" w:space="0" w:color="000000"/>
              <w:left w:val="single" w:sz="4" w:space="0" w:color="000000"/>
              <w:bottom w:val="single" w:sz="4" w:space="0" w:color="000000"/>
              <w:right w:val="single" w:sz="4" w:space="0" w:color="000000"/>
            </w:tcBorders>
          </w:tcPr>
          <w:p w14:paraId="4BA484A4" w14:textId="77777777" w:rsidR="00720534" w:rsidRPr="00107044" w:rsidRDefault="00720534" w:rsidP="002D246A">
            <w:pPr>
              <w:spacing w:after="0" w:line="312" w:lineRule="auto"/>
              <w:rPr>
                <w:rFonts w:ascii="Times New Roman" w:hAnsi="Times New Roman" w:cs="Times New Roman"/>
                <w:i/>
                <w:sz w:val="26"/>
                <w:szCs w:val="26"/>
              </w:rPr>
            </w:pPr>
            <w:r w:rsidRPr="00107044">
              <w:rPr>
                <w:rFonts w:ascii="Times New Roman" w:hAnsi="Times New Roman" w:cs="Times New Roman"/>
                <w:bCs/>
                <w:i/>
                <w:iCs/>
                <w:sz w:val="26"/>
                <w:szCs w:val="26"/>
              </w:rPr>
              <w:t xml:space="preserve">Kỷ yếu Hội nghị khoa </w:t>
            </w:r>
            <w:r w:rsidRPr="00107044">
              <w:rPr>
                <w:rFonts w:ascii="Times New Roman" w:hAnsi="Times New Roman" w:cs="Times New Roman"/>
                <w:bCs/>
                <w:i/>
                <w:iCs/>
                <w:sz w:val="26"/>
                <w:szCs w:val="26"/>
              </w:rPr>
              <w:lastRenderedPageBreak/>
              <w:t>học cán bộ trẻ và học viên sau đại học năm 2014-2015</w:t>
            </w:r>
          </w:p>
        </w:tc>
        <w:tc>
          <w:tcPr>
            <w:tcW w:w="992" w:type="dxa"/>
            <w:tcBorders>
              <w:top w:val="single" w:sz="4" w:space="0" w:color="000000"/>
              <w:left w:val="single" w:sz="4" w:space="0" w:color="000000"/>
              <w:bottom w:val="single" w:sz="4" w:space="0" w:color="000000"/>
              <w:right w:val="single" w:sz="4" w:space="0" w:color="000000"/>
            </w:tcBorders>
          </w:tcPr>
          <w:p w14:paraId="01815AAE"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r w:rsidRPr="00107044">
              <w:rPr>
                <w:rFonts w:ascii="Times New Roman" w:eastAsia="Times New Roman" w:hAnsi="Times New Roman" w:cs="Times New Roman"/>
                <w:color w:val="000000"/>
                <w:sz w:val="26"/>
                <w:szCs w:val="26"/>
              </w:rPr>
              <w:lastRenderedPageBreak/>
              <w:t>Tác giả</w:t>
            </w:r>
          </w:p>
        </w:tc>
        <w:tc>
          <w:tcPr>
            <w:tcW w:w="1530" w:type="dxa"/>
          </w:tcPr>
          <w:p w14:paraId="5A80632E" w14:textId="77777777" w:rsidR="00720534" w:rsidRPr="00107044" w:rsidRDefault="00720534" w:rsidP="002D246A">
            <w:pPr>
              <w:spacing w:after="0" w:line="312" w:lineRule="auto"/>
              <w:rPr>
                <w:rFonts w:ascii="Times New Roman" w:eastAsia="Times New Roman" w:hAnsi="Times New Roman" w:cs="Times New Roman"/>
                <w:color w:val="000000"/>
                <w:sz w:val="26"/>
                <w:szCs w:val="26"/>
              </w:rPr>
            </w:pPr>
          </w:p>
        </w:tc>
      </w:tr>
    </w:tbl>
    <w:p w14:paraId="182C93E8" w14:textId="77777777" w:rsidR="00720534" w:rsidRDefault="00720534" w:rsidP="00720534">
      <w:pPr>
        <w:spacing w:before="120"/>
        <w:rPr>
          <w:rFonts w:ascii="Times New Roman" w:eastAsia="Times New Roman" w:hAnsi="Times New Roman" w:cs="Times New Roman"/>
          <w:b/>
          <w:color w:val="000000"/>
          <w:sz w:val="26"/>
          <w:szCs w:val="26"/>
        </w:rPr>
      </w:pPr>
    </w:p>
    <w:tbl>
      <w:tblPr>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2"/>
        <w:gridCol w:w="5670"/>
      </w:tblGrid>
      <w:tr w:rsidR="00720534" w:rsidRPr="00107044" w14:paraId="45A65786" w14:textId="77777777" w:rsidTr="002D246A">
        <w:tc>
          <w:tcPr>
            <w:tcW w:w="3652" w:type="dxa"/>
            <w:tcBorders>
              <w:top w:val="nil"/>
              <w:left w:val="nil"/>
              <w:bottom w:val="nil"/>
              <w:right w:val="nil"/>
            </w:tcBorders>
          </w:tcPr>
          <w:p w14:paraId="0132F910" w14:textId="77777777" w:rsidR="00720534" w:rsidRPr="00107044" w:rsidRDefault="00720534" w:rsidP="002D246A">
            <w:pPr>
              <w:spacing w:after="0" w:line="240" w:lineRule="auto"/>
              <w:jc w:val="center"/>
              <w:rPr>
                <w:rFonts w:ascii="Times New Roman" w:eastAsia="Times New Roman" w:hAnsi="Times New Roman" w:cs="Times New Roman"/>
                <w:b/>
                <w:color w:val="000000"/>
                <w:sz w:val="26"/>
                <w:szCs w:val="26"/>
              </w:rPr>
            </w:pPr>
            <w:r w:rsidRPr="00107044">
              <w:rPr>
                <w:rFonts w:ascii="Times New Roman" w:eastAsia="Times New Roman" w:hAnsi="Times New Roman" w:cs="Times New Roman"/>
                <w:b/>
                <w:color w:val="000000"/>
                <w:sz w:val="26"/>
                <w:szCs w:val="26"/>
              </w:rPr>
              <w:t>Xác nhận của</w:t>
            </w:r>
          </w:p>
          <w:p w14:paraId="1B897CC2" w14:textId="77777777" w:rsidR="00720534" w:rsidRPr="00107044" w:rsidRDefault="00720534" w:rsidP="002D246A">
            <w:pPr>
              <w:spacing w:after="0" w:line="240" w:lineRule="auto"/>
              <w:jc w:val="center"/>
              <w:rPr>
                <w:rFonts w:ascii="Times New Roman" w:eastAsia="Times New Roman" w:hAnsi="Times New Roman" w:cs="Times New Roman"/>
                <w:b/>
                <w:color w:val="000000"/>
                <w:sz w:val="26"/>
                <w:szCs w:val="26"/>
              </w:rPr>
            </w:pPr>
            <w:r w:rsidRPr="00107044">
              <w:rPr>
                <w:rFonts w:ascii="Times New Roman" w:eastAsia="Times New Roman" w:hAnsi="Times New Roman" w:cs="Times New Roman"/>
                <w:b/>
                <w:color w:val="000000"/>
                <w:sz w:val="26"/>
                <w:szCs w:val="26"/>
              </w:rPr>
              <w:t>cơ quan chủ quản</w:t>
            </w:r>
          </w:p>
        </w:tc>
        <w:tc>
          <w:tcPr>
            <w:tcW w:w="5670" w:type="dxa"/>
            <w:tcBorders>
              <w:top w:val="nil"/>
              <w:left w:val="nil"/>
              <w:bottom w:val="nil"/>
              <w:right w:val="nil"/>
            </w:tcBorders>
          </w:tcPr>
          <w:p w14:paraId="0483DCD2" w14:textId="77777777" w:rsidR="00720534" w:rsidRPr="00107044" w:rsidRDefault="00720534" w:rsidP="002D246A">
            <w:pPr>
              <w:spacing w:after="0" w:line="240" w:lineRule="auto"/>
              <w:jc w:val="center"/>
              <w:rPr>
                <w:rFonts w:ascii="Times New Roman" w:eastAsia="Times New Roman" w:hAnsi="Times New Roman" w:cs="Times New Roman"/>
                <w:color w:val="000000"/>
                <w:sz w:val="26"/>
                <w:szCs w:val="26"/>
              </w:rPr>
            </w:pPr>
            <w:r w:rsidRPr="00107044">
              <w:rPr>
                <w:rFonts w:ascii="Times New Roman" w:eastAsia="Times New Roman" w:hAnsi="Times New Roman" w:cs="Times New Roman"/>
                <w:i/>
                <w:color w:val="000000"/>
                <w:sz w:val="26"/>
                <w:szCs w:val="26"/>
              </w:rPr>
              <w:t xml:space="preserve">………., ngày        tháng       năm </w:t>
            </w:r>
          </w:p>
          <w:p w14:paraId="51BB2810" w14:textId="77777777" w:rsidR="00720534" w:rsidRPr="00107044" w:rsidRDefault="00720534" w:rsidP="002D246A">
            <w:pPr>
              <w:spacing w:after="0" w:line="240" w:lineRule="auto"/>
              <w:jc w:val="center"/>
              <w:rPr>
                <w:rFonts w:ascii="Times New Roman" w:eastAsia="Times New Roman" w:hAnsi="Times New Roman" w:cs="Times New Roman"/>
                <w:b/>
                <w:color w:val="000000"/>
                <w:sz w:val="26"/>
                <w:szCs w:val="26"/>
              </w:rPr>
            </w:pPr>
            <w:r w:rsidRPr="00107044">
              <w:rPr>
                <w:rFonts w:ascii="Times New Roman" w:eastAsia="Times New Roman" w:hAnsi="Times New Roman" w:cs="Times New Roman"/>
                <w:b/>
                <w:color w:val="000000"/>
                <w:sz w:val="26"/>
                <w:szCs w:val="26"/>
              </w:rPr>
              <w:t>Người khai kí tên</w:t>
            </w:r>
          </w:p>
          <w:p w14:paraId="13FCBFC0" w14:textId="77777777" w:rsidR="00720534" w:rsidRDefault="00720534" w:rsidP="002D246A">
            <w:pPr>
              <w:spacing w:after="0" w:line="240" w:lineRule="auto"/>
              <w:jc w:val="center"/>
              <w:rPr>
                <w:rFonts w:ascii="Times New Roman" w:eastAsia="Times New Roman" w:hAnsi="Times New Roman" w:cs="Times New Roman"/>
                <w:i/>
                <w:color w:val="000000"/>
                <w:sz w:val="26"/>
                <w:szCs w:val="26"/>
              </w:rPr>
            </w:pPr>
            <w:r w:rsidRPr="00107044">
              <w:rPr>
                <w:rFonts w:ascii="Times New Roman" w:eastAsia="Times New Roman" w:hAnsi="Times New Roman" w:cs="Times New Roman"/>
                <w:i/>
                <w:color w:val="000000"/>
                <w:sz w:val="26"/>
                <w:szCs w:val="26"/>
              </w:rPr>
              <w:t>(Ghi rõ chức danh, học vị)</w:t>
            </w:r>
          </w:p>
          <w:p w14:paraId="6254E0F2" w14:textId="77777777" w:rsidR="00720534" w:rsidRDefault="00720534" w:rsidP="002D246A">
            <w:pPr>
              <w:spacing w:after="0" w:line="240" w:lineRule="auto"/>
              <w:jc w:val="center"/>
              <w:rPr>
                <w:rFonts w:ascii="Times New Roman" w:eastAsia="Times New Roman" w:hAnsi="Times New Roman" w:cs="Times New Roman"/>
                <w:i/>
                <w:color w:val="000000"/>
                <w:sz w:val="26"/>
                <w:szCs w:val="26"/>
              </w:rPr>
            </w:pPr>
            <w:r w:rsidRPr="00BF4423">
              <w:rPr>
                <w:rFonts w:ascii="Times New Roman" w:eastAsia="Times New Roman" w:hAnsi="Times New Roman" w:cs="Times New Roman"/>
                <w:i/>
                <w:noProof/>
                <w:color w:val="000000"/>
                <w:sz w:val="26"/>
                <w:szCs w:val="26"/>
              </w:rPr>
              <w:drawing>
                <wp:inline distT="0" distB="0" distL="0" distR="0" wp14:anchorId="111D4E8B" wp14:editId="2C5AD4AF">
                  <wp:extent cx="1863131" cy="856874"/>
                  <wp:effectExtent l="0" t="0" r="3810" b="635"/>
                  <wp:docPr id="3" name="Picture 3" descr="C:\Users\PhamCuong\Back up\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amCuong\Back up\Desktop\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3616" cy="889291"/>
                          </a:xfrm>
                          <a:prstGeom prst="rect">
                            <a:avLst/>
                          </a:prstGeom>
                          <a:noFill/>
                          <a:ln>
                            <a:noFill/>
                          </a:ln>
                        </pic:spPr>
                      </pic:pic>
                    </a:graphicData>
                  </a:graphic>
                </wp:inline>
              </w:drawing>
            </w:r>
          </w:p>
          <w:p w14:paraId="6D468698" w14:textId="77777777" w:rsidR="00720534" w:rsidRPr="00C24BA3" w:rsidRDefault="00720534" w:rsidP="002D246A">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TS. Phạm Huy Cường</w:t>
            </w:r>
          </w:p>
        </w:tc>
      </w:tr>
    </w:tbl>
    <w:p w14:paraId="12A8944A" w14:textId="77777777" w:rsidR="00583C5D" w:rsidRDefault="00583C5D" w:rsidP="00302E99">
      <w:pPr>
        <w:spacing w:after="0" w:line="240" w:lineRule="auto"/>
        <w:jc w:val="center"/>
      </w:pPr>
    </w:p>
    <w:sectPr w:rsidR="00583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0BEE"/>
    <w:multiLevelType w:val="multilevel"/>
    <w:tmpl w:val="9C5E45B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85326AC"/>
    <w:multiLevelType w:val="multilevel"/>
    <w:tmpl w:val="BC2EBBA4"/>
    <w:lvl w:ilvl="0">
      <w:start w:val="18"/>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7F8D1106"/>
    <w:multiLevelType w:val="multilevel"/>
    <w:tmpl w:val="A6FA672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097510179">
    <w:abstractNumId w:val="2"/>
  </w:num>
  <w:num w:numId="2" w16cid:durableId="241335186">
    <w:abstractNumId w:val="1"/>
  </w:num>
  <w:num w:numId="3" w16cid:durableId="2065054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534"/>
    <w:rsid w:val="00005FB3"/>
    <w:rsid w:val="00051E7F"/>
    <w:rsid w:val="00302E99"/>
    <w:rsid w:val="00583C5D"/>
    <w:rsid w:val="00720534"/>
    <w:rsid w:val="00832C6A"/>
    <w:rsid w:val="008F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B9F3"/>
  <w15:chartTrackingRefBased/>
  <w15:docId w15:val="{39EF8BCD-F6D7-433D-8ED9-A8F02ED7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534"/>
    <w:pPr>
      <w:spacing w:after="200" w:line="276"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720534"/>
    <w:pPr>
      <w:spacing w:after="0" w:line="240" w:lineRule="auto"/>
    </w:pPr>
    <w:rPr>
      <w:rFonts w:ascii="Times New Roman" w:eastAsia="Times New Roman" w:hAnsi="Times New Roman" w:cs="Times New Roman"/>
      <w:b/>
      <w:sz w:val="24"/>
      <w:szCs w:val="24"/>
    </w:rPr>
  </w:style>
  <w:style w:type="character" w:customStyle="1" w:styleId="SubtitleChar">
    <w:name w:val="Subtitle Char"/>
    <w:basedOn w:val="DefaultParagraphFont"/>
    <w:link w:val="Subtitle"/>
    <w:rsid w:val="00720534"/>
    <w:rPr>
      <w:rFonts w:ascii="Times New Roman" w:eastAsia="Times New Roman" w:hAnsi="Times New Roman" w:cs="Times New Roman"/>
      <w:b/>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kimhoaxhh@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822</Words>
  <Characters>4687</Characters>
  <Application>Microsoft Office Word</Application>
  <DocSecurity>0</DocSecurity>
  <Lines>39</Lines>
  <Paragraphs>10</Paragraphs>
  <ScaleCrop>false</ScaleCrop>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Khánh Linh</dc:creator>
  <cp:keywords/>
  <dc:description/>
  <cp:lastModifiedBy>Bùi Khánh Linh</cp:lastModifiedBy>
  <cp:revision>2</cp:revision>
  <dcterms:created xsi:type="dcterms:W3CDTF">2023-10-28T15:06:00Z</dcterms:created>
  <dcterms:modified xsi:type="dcterms:W3CDTF">2023-10-28T15:09:00Z</dcterms:modified>
</cp:coreProperties>
</file>